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4F282" w14:textId="77777777" w:rsidR="00B66883" w:rsidRDefault="00B66883">
      <w:pPr>
        <w:spacing w:line="360" w:lineRule="auto"/>
        <w:jc w:val="center"/>
        <w:rPr>
          <w:rFonts w:ascii="宋体" w:eastAsia="宋体" w:hAnsi="宋体" w:cs="宋体" w:hint="eastAsia"/>
          <w:b/>
          <w:bCs/>
          <w:kern w:val="0"/>
          <w:sz w:val="24"/>
          <w:szCs w:val="28"/>
        </w:rPr>
      </w:pPr>
    </w:p>
    <w:p w14:paraId="70E9B062" w14:textId="77777777" w:rsidR="003710A7" w:rsidRDefault="003710A7" w:rsidP="003710A7">
      <w:pPr>
        <w:pStyle w:val="a0"/>
      </w:pPr>
    </w:p>
    <w:p w14:paraId="73CB7AD6" w14:textId="77777777" w:rsidR="003710A7" w:rsidRDefault="003710A7" w:rsidP="003710A7"/>
    <w:p w14:paraId="534FFF14" w14:textId="77777777" w:rsidR="003710A7" w:rsidRPr="003710A7" w:rsidRDefault="003710A7" w:rsidP="003710A7">
      <w:pPr>
        <w:pStyle w:val="a0"/>
      </w:pPr>
    </w:p>
    <w:p w14:paraId="0B0D5CB6" w14:textId="77777777" w:rsidR="003710A7" w:rsidRDefault="003710A7" w:rsidP="003710A7"/>
    <w:p w14:paraId="17EE140A" w14:textId="77777777" w:rsidR="003710A7" w:rsidRDefault="003710A7" w:rsidP="003710A7">
      <w:pPr>
        <w:pStyle w:val="a0"/>
      </w:pPr>
    </w:p>
    <w:p w14:paraId="7B9816D3" w14:textId="77777777" w:rsidR="00B66883" w:rsidRPr="003710A7" w:rsidRDefault="00000000">
      <w:pPr>
        <w:spacing w:line="360" w:lineRule="auto"/>
        <w:jc w:val="center"/>
        <w:rPr>
          <w:rFonts w:ascii="宋体" w:eastAsia="宋体" w:hAnsi="宋体" w:cs="宋体" w:hint="eastAsia"/>
          <w:b/>
          <w:bCs/>
          <w:kern w:val="0"/>
          <w:sz w:val="32"/>
          <w:szCs w:val="36"/>
        </w:rPr>
      </w:pPr>
      <w:proofErr w:type="gramStart"/>
      <w:r w:rsidRPr="003710A7">
        <w:rPr>
          <w:rFonts w:ascii="宋体" w:eastAsia="宋体" w:hAnsi="宋体" w:cs="宋体" w:hint="eastAsia"/>
          <w:b/>
          <w:bCs/>
          <w:kern w:val="0"/>
          <w:sz w:val="32"/>
          <w:szCs w:val="36"/>
        </w:rPr>
        <w:t>常铝股份</w:t>
      </w:r>
      <w:proofErr w:type="gramEnd"/>
      <w:r w:rsidRPr="003710A7">
        <w:rPr>
          <w:rFonts w:ascii="宋体" w:eastAsia="宋体" w:hAnsi="宋体" w:cs="宋体" w:hint="eastAsia"/>
          <w:b/>
          <w:bCs/>
          <w:kern w:val="0"/>
          <w:sz w:val="32"/>
          <w:szCs w:val="36"/>
        </w:rPr>
        <w:t>年度会计报告和内部控制审计服务采购项目</w:t>
      </w:r>
    </w:p>
    <w:p w14:paraId="14B0A64D" w14:textId="77777777" w:rsidR="00B66883" w:rsidRDefault="00B66883">
      <w:pPr>
        <w:pStyle w:val="a0"/>
        <w:rPr>
          <w:rFonts w:ascii="宋体" w:eastAsia="宋体" w:hAnsi="宋体" w:cs="宋体" w:hint="eastAsia"/>
          <w:kern w:val="0"/>
          <w:sz w:val="24"/>
          <w:szCs w:val="28"/>
        </w:rPr>
      </w:pPr>
    </w:p>
    <w:p w14:paraId="57E895F0" w14:textId="77777777" w:rsidR="00B66883" w:rsidRDefault="00B66883"/>
    <w:p w14:paraId="10CCFA59" w14:textId="62C37676" w:rsidR="00B66883" w:rsidRPr="00034E33" w:rsidRDefault="00000000">
      <w:pPr>
        <w:spacing w:line="360" w:lineRule="auto"/>
        <w:jc w:val="center"/>
        <w:rPr>
          <w:rFonts w:ascii="黑体" w:eastAsia="黑体" w:hAnsi="黑体" w:cs="宋体" w:hint="eastAsia"/>
          <w:b/>
          <w:sz w:val="44"/>
          <w:szCs w:val="48"/>
        </w:rPr>
      </w:pPr>
      <w:r w:rsidRPr="00034E33">
        <w:rPr>
          <w:rFonts w:ascii="黑体" w:eastAsia="黑体" w:hAnsi="黑体" w:cs="宋体" w:hint="eastAsia"/>
          <w:b/>
          <w:sz w:val="44"/>
          <w:szCs w:val="48"/>
        </w:rPr>
        <w:t>招</w:t>
      </w:r>
      <w:r w:rsidR="00034E33">
        <w:rPr>
          <w:rFonts w:ascii="黑体" w:eastAsia="黑体" w:hAnsi="黑体" w:cs="宋体" w:hint="eastAsia"/>
          <w:b/>
          <w:sz w:val="44"/>
          <w:szCs w:val="48"/>
        </w:rPr>
        <w:t xml:space="preserve"> </w:t>
      </w:r>
      <w:r w:rsidRPr="00034E33">
        <w:rPr>
          <w:rFonts w:ascii="黑体" w:eastAsia="黑体" w:hAnsi="黑体" w:cs="宋体" w:hint="eastAsia"/>
          <w:b/>
          <w:sz w:val="44"/>
          <w:szCs w:val="48"/>
        </w:rPr>
        <w:t>标</w:t>
      </w:r>
      <w:r w:rsidR="00034E33">
        <w:rPr>
          <w:rFonts w:ascii="黑体" w:eastAsia="黑体" w:hAnsi="黑体" w:cs="宋体" w:hint="eastAsia"/>
          <w:b/>
          <w:sz w:val="44"/>
          <w:szCs w:val="48"/>
        </w:rPr>
        <w:t xml:space="preserve"> </w:t>
      </w:r>
      <w:r w:rsidRPr="00034E33">
        <w:rPr>
          <w:rFonts w:ascii="黑体" w:eastAsia="黑体" w:hAnsi="黑体" w:cs="宋体" w:hint="eastAsia"/>
          <w:b/>
          <w:sz w:val="44"/>
          <w:szCs w:val="48"/>
        </w:rPr>
        <w:t>文</w:t>
      </w:r>
      <w:r w:rsidR="00034E33">
        <w:rPr>
          <w:rFonts w:ascii="黑体" w:eastAsia="黑体" w:hAnsi="黑体" w:cs="宋体" w:hint="eastAsia"/>
          <w:b/>
          <w:sz w:val="44"/>
          <w:szCs w:val="48"/>
        </w:rPr>
        <w:t xml:space="preserve"> </w:t>
      </w:r>
      <w:r w:rsidRPr="00034E33">
        <w:rPr>
          <w:rFonts w:ascii="黑体" w:eastAsia="黑体" w:hAnsi="黑体" w:cs="宋体" w:hint="eastAsia"/>
          <w:b/>
          <w:sz w:val="44"/>
          <w:szCs w:val="48"/>
        </w:rPr>
        <w:t>件</w:t>
      </w:r>
    </w:p>
    <w:p w14:paraId="22ACD9DD" w14:textId="77777777" w:rsidR="00B66883" w:rsidRDefault="00B66883">
      <w:pPr>
        <w:pStyle w:val="a0"/>
      </w:pPr>
    </w:p>
    <w:p w14:paraId="3E3935C5" w14:textId="77777777" w:rsidR="003710A7" w:rsidRDefault="003710A7" w:rsidP="003710A7"/>
    <w:p w14:paraId="630E8553" w14:textId="77777777" w:rsidR="003710A7" w:rsidRDefault="003710A7" w:rsidP="003710A7">
      <w:pPr>
        <w:pStyle w:val="a0"/>
      </w:pPr>
    </w:p>
    <w:p w14:paraId="726D3ECA" w14:textId="77777777" w:rsidR="003710A7" w:rsidRDefault="003710A7" w:rsidP="003710A7"/>
    <w:p w14:paraId="25B675E6" w14:textId="77777777" w:rsidR="003710A7" w:rsidRDefault="003710A7" w:rsidP="003710A7">
      <w:pPr>
        <w:pStyle w:val="a0"/>
      </w:pPr>
    </w:p>
    <w:p w14:paraId="1C6864B4" w14:textId="77777777" w:rsidR="003710A7" w:rsidRDefault="003710A7" w:rsidP="003710A7"/>
    <w:p w14:paraId="595CE5A3" w14:textId="77777777" w:rsidR="003710A7" w:rsidRDefault="003710A7" w:rsidP="003710A7">
      <w:pPr>
        <w:pStyle w:val="a0"/>
      </w:pPr>
    </w:p>
    <w:p w14:paraId="1AE7F9F7" w14:textId="77777777" w:rsidR="003710A7" w:rsidRDefault="003710A7" w:rsidP="003710A7"/>
    <w:p w14:paraId="0B33D1AA" w14:textId="77777777" w:rsidR="003710A7" w:rsidRDefault="003710A7" w:rsidP="003710A7">
      <w:pPr>
        <w:pStyle w:val="a0"/>
      </w:pPr>
    </w:p>
    <w:p w14:paraId="20DD279B" w14:textId="77777777" w:rsidR="003710A7" w:rsidRDefault="003710A7" w:rsidP="003710A7"/>
    <w:p w14:paraId="39A8A0DC" w14:textId="77777777" w:rsidR="003710A7" w:rsidRDefault="003710A7" w:rsidP="003710A7"/>
    <w:p w14:paraId="061D7256" w14:textId="77777777" w:rsidR="003710A7" w:rsidRPr="003710A7" w:rsidRDefault="003710A7" w:rsidP="003710A7">
      <w:pPr>
        <w:pStyle w:val="a0"/>
      </w:pPr>
    </w:p>
    <w:p w14:paraId="6D06E43D" w14:textId="77777777" w:rsidR="003710A7" w:rsidRDefault="003710A7" w:rsidP="003710A7">
      <w:pPr>
        <w:pStyle w:val="a0"/>
      </w:pPr>
    </w:p>
    <w:p w14:paraId="0820FAC6" w14:textId="77777777" w:rsidR="003710A7" w:rsidRDefault="003710A7" w:rsidP="003710A7"/>
    <w:p w14:paraId="05E5BF60" w14:textId="77777777" w:rsidR="003710A7" w:rsidRDefault="003710A7" w:rsidP="003710A7">
      <w:pPr>
        <w:pStyle w:val="a0"/>
      </w:pPr>
    </w:p>
    <w:p w14:paraId="3C5E638E" w14:textId="77777777" w:rsidR="003710A7" w:rsidRDefault="003710A7" w:rsidP="003710A7"/>
    <w:p w14:paraId="7717FC3C" w14:textId="77777777" w:rsidR="003710A7" w:rsidRDefault="003710A7" w:rsidP="003710A7">
      <w:pPr>
        <w:pStyle w:val="a0"/>
      </w:pPr>
    </w:p>
    <w:p w14:paraId="7AACDE5A" w14:textId="77777777" w:rsidR="003710A7" w:rsidRPr="003710A7" w:rsidRDefault="003710A7" w:rsidP="003710A7"/>
    <w:p w14:paraId="7BBA4752" w14:textId="77777777" w:rsidR="003710A7" w:rsidRPr="003710A7" w:rsidRDefault="003710A7" w:rsidP="003710A7">
      <w:pPr>
        <w:pStyle w:val="a0"/>
      </w:pPr>
    </w:p>
    <w:p w14:paraId="5C2EA93B" w14:textId="77777777" w:rsidR="00B66883" w:rsidRDefault="00000000" w:rsidP="003710A7">
      <w:pPr>
        <w:pStyle w:val="af1"/>
        <w:widowControl w:val="0"/>
        <w:adjustRightInd w:val="0"/>
        <w:snapToGrid w:val="0"/>
        <w:jc w:val="center"/>
        <w:rPr>
          <w:rFonts w:eastAsia="宋体" w:cs="宋体" w:hint="eastAsia"/>
          <w:b/>
          <w:sz w:val="28"/>
          <w:szCs w:val="28"/>
        </w:rPr>
      </w:pPr>
      <w:r w:rsidRPr="003710A7">
        <w:rPr>
          <w:rFonts w:eastAsia="宋体" w:cs="宋体" w:hint="eastAsia"/>
          <w:b/>
          <w:sz w:val="28"/>
          <w:szCs w:val="28"/>
        </w:rPr>
        <w:t>招标人：</w:t>
      </w:r>
      <w:r>
        <w:rPr>
          <w:rFonts w:eastAsia="宋体" w:cs="宋体" w:hint="eastAsia"/>
          <w:b/>
          <w:sz w:val="28"/>
          <w:szCs w:val="28"/>
        </w:rPr>
        <w:t>江苏常铝铝业集团股份有限公司</w:t>
      </w:r>
    </w:p>
    <w:p w14:paraId="051F343F" w14:textId="77777777" w:rsidR="00B66883" w:rsidRPr="003710A7" w:rsidRDefault="00000000" w:rsidP="003710A7">
      <w:pPr>
        <w:pStyle w:val="af1"/>
        <w:widowControl w:val="0"/>
        <w:adjustRightInd w:val="0"/>
        <w:snapToGrid w:val="0"/>
        <w:jc w:val="center"/>
        <w:rPr>
          <w:rFonts w:eastAsia="宋体" w:cs="宋体" w:hint="eastAsia"/>
          <w:b/>
          <w:sz w:val="28"/>
          <w:szCs w:val="28"/>
        </w:rPr>
        <w:sectPr w:rsidR="00B66883" w:rsidRPr="003710A7">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5" w:left="1588" w:header="850" w:footer="397" w:gutter="0"/>
          <w:pgNumType w:start="0"/>
          <w:cols w:space="425"/>
          <w:docGrid w:type="lines" w:linePitch="312"/>
        </w:sectPr>
      </w:pPr>
      <w:r w:rsidRPr="003710A7">
        <w:rPr>
          <w:rFonts w:eastAsia="宋体" w:cs="宋体" w:hint="eastAsia"/>
          <w:b/>
          <w:sz w:val="28"/>
          <w:szCs w:val="28"/>
        </w:rPr>
        <w:t>日期：二〇二四年八月</w:t>
      </w:r>
    </w:p>
    <w:p w14:paraId="041EAC14" w14:textId="3E02FB9F" w:rsidR="00B66883" w:rsidRPr="00C87310" w:rsidRDefault="00000000" w:rsidP="00C87310">
      <w:pPr>
        <w:spacing w:line="276" w:lineRule="auto"/>
        <w:ind w:firstLineChars="200" w:firstLine="562"/>
        <w:jc w:val="center"/>
        <w:outlineLvl w:val="0"/>
        <w:rPr>
          <w:rFonts w:ascii="黑体" w:eastAsia="黑体" w:hAnsi="黑体" w:cs="宋体" w:hint="eastAsia"/>
          <w:b/>
          <w:kern w:val="0"/>
          <w:sz w:val="28"/>
          <w:szCs w:val="32"/>
        </w:rPr>
      </w:pPr>
      <w:r w:rsidRPr="00C87310">
        <w:rPr>
          <w:rFonts w:ascii="黑体" w:eastAsia="黑体" w:hAnsi="黑体" w:cs="宋体" w:hint="eastAsia"/>
          <w:b/>
          <w:kern w:val="0"/>
          <w:sz w:val="28"/>
          <w:szCs w:val="32"/>
        </w:rPr>
        <w:lastRenderedPageBreak/>
        <w:t>第一章</w:t>
      </w:r>
      <w:r w:rsidR="00C87310">
        <w:rPr>
          <w:rFonts w:ascii="黑体" w:eastAsia="黑体" w:hAnsi="黑体" w:cs="宋体" w:hint="eastAsia"/>
          <w:b/>
          <w:kern w:val="0"/>
          <w:sz w:val="28"/>
          <w:szCs w:val="32"/>
        </w:rPr>
        <w:t xml:space="preserve">　</w:t>
      </w:r>
      <w:r w:rsidRPr="00C87310">
        <w:rPr>
          <w:rFonts w:ascii="黑体" w:eastAsia="黑体" w:hAnsi="黑体" w:cs="宋体" w:hint="eastAsia"/>
          <w:b/>
          <w:kern w:val="0"/>
          <w:sz w:val="28"/>
          <w:szCs w:val="32"/>
        </w:rPr>
        <w:t>年度会计报告和内部控制审计服务项目</w:t>
      </w:r>
    </w:p>
    <w:p w14:paraId="27BC2B72" w14:textId="77777777" w:rsidR="00B66883" w:rsidRPr="00C87310" w:rsidRDefault="00000000" w:rsidP="00C87310">
      <w:pPr>
        <w:spacing w:before="240" w:line="276" w:lineRule="auto"/>
        <w:ind w:firstLineChars="200" w:firstLine="480"/>
        <w:rPr>
          <w:rFonts w:ascii="黑体" w:eastAsia="黑体" w:hAnsi="黑体" w:cs="宋体" w:hint="eastAsia"/>
          <w:bCs/>
          <w:kern w:val="0"/>
          <w:sz w:val="24"/>
          <w:szCs w:val="28"/>
        </w:rPr>
      </w:pPr>
      <w:r w:rsidRPr="00C87310">
        <w:rPr>
          <w:rFonts w:ascii="黑体" w:eastAsia="黑体" w:hAnsi="黑体" w:cs="宋体" w:hint="eastAsia"/>
          <w:bCs/>
          <w:kern w:val="0"/>
          <w:sz w:val="24"/>
          <w:szCs w:val="28"/>
        </w:rPr>
        <w:t>一、招标单位</w:t>
      </w:r>
    </w:p>
    <w:p w14:paraId="78DB8662" w14:textId="77777777" w:rsidR="00B66883" w:rsidRDefault="00000000" w:rsidP="00C87310">
      <w:pPr>
        <w:spacing w:line="27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江苏常铝铝业集团股份有限公司（简称：</w:t>
      </w:r>
      <w:proofErr w:type="gramStart"/>
      <w:r>
        <w:rPr>
          <w:rFonts w:ascii="宋体" w:eastAsia="宋体" w:hAnsi="宋体" w:cs="宋体" w:hint="eastAsia"/>
          <w:sz w:val="24"/>
          <w:szCs w:val="24"/>
        </w:rPr>
        <w:t>常铝股份</w:t>
      </w:r>
      <w:proofErr w:type="gramEnd"/>
      <w:r>
        <w:rPr>
          <w:rFonts w:ascii="宋体" w:eastAsia="宋体" w:hAnsi="宋体" w:cs="宋体" w:hint="eastAsia"/>
          <w:sz w:val="24"/>
          <w:szCs w:val="24"/>
        </w:rPr>
        <w:t>）</w:t>
      </w:r>
    </w:p>
    <w:p w14:paraId="18BF52DE" w14:textId="77777777" w:rsidR="00B66883" w:rsidRPr="00C87310" w:rsidRDefault="00000000" w:rsidP="00C87310">
      <w:pPr>
        <w:spacing w:before="240" w:line="276" w:lineRule="auto"/>
        <w:ind w:firstLineChars="200" w:firstLine="480"/>
        <w:rPr>
          <w:rFonts w:ascii="黑体" w:eastAsia="黑体" w:hAnsi="黑体" w:cs="宋体" w:hint="eastAsia"/>
          <w:bCs/>
          <w:kern w:val="0"/>
          <w:sz w:val="24"/>
          <w:szCs w:val="28"/>
        </w:rPr>
      </w:pPr>
      <w:r w:rsidRPr="00C87310">
        <w:rPr>
          <w:rFonts w:ascii="黑体" w:eastAsia="黑体" w:hAnsi="黑体" w:cs="宋体" w:hint="eastAsia"/>
          <w:bCs/>
          <w:kern w:val="0"/>
          <w:sz w:val="24"/>
          <w:szCs w:val="28"/>
        </w:rPr>
        <w:t>二、招标代理机构</w:t>
      </w:r>
    </w:p>
    <w:p w14:paraId="7EDACC76" w14:textId="77777777" w:rsidR="00B66883" w:rsidRDefault="00000000" w:rsidP="00C87310">
      <w:pPr>
        <w:spacing w:line="27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未采用。</w:t>
      </w:r>
    </w:p>
    <w:p w14:paraId="2AE2C574" w14:textId="77777777" w:rsidR="00B66883" w:rsidRPr="00C87310" w:rsidRDefault="00000000" w:rsidP="00C87310">
      <w:pPr>
        <w:spacing w:before="240" w:line="276" w:lineRule="auto"/>
        <w:ind w:firstLineChars="200" w:firstLine="480"/>
        <w:rPr>
          <w:rFonts w:ascii="黑体" w:eastAsia="黑体" w:hAnsi="黑体" w:cs="宋体" w:hint="eastAsia"/>
          <w:bCs/>
          <w:kern w:val="0"/>
          <w:sz w:val="24"/>
          <w:szCs w:val="28"/>
        </w:rPr>
      </w:pPr>
      <w:r w:rsidRPr="00C87310">
        <w:rPr>
          <w:rFonts w:ascii="黑体" w:eastAsia="黑体" w:hAnsi="黑体" w:cs="宋体" w:hint="eastAsia"/>
          <w:bCs/>
          <w:kern w:val="0"/>
          <w:sz w:val="24"/>
          <w:szCs w:val="28"/>
        </w:rPr>
        <w:t>三、招标项目的基本情况</w:t>
      </w:r>
    </w:p>
    <w:p w14:paraId="58BDACE9" w14:textId="77777777" w:rsidR="00B66883" w:rsidRDefault="00000000" w:rsidP="00C87310">
      <w:pPr>
        <w:spacing w:line="276" w:lineRule="auto"/>
        <w:ind w:firstLineChars="200" w:firstLine="480"/>
        <w:outlineLvl w:val="0"/>
        <w:rPr>
          <w:rFonts w:ascii="宋体" w:eastAsia="宋体" w:hAnsi="宋体" w:cs="宋体" w:hint="eastAsia"/>
          <w:sz w:val="24"/>
          <w:szCs w:val="24"/>
        </w:rPr>
      </w:pPr>
      <w:r>
        <w:rPr>
          <w:rFonts w:ascii="宋体" w:eastAsia="宋体" w:hAnsi="宋体" w:cs="宋体" w:hint="eastAsia"/>
          <w:sz w:val="24"/>
          <w:szCs w:val="24"/>
        </w:rPr>
        <w:t>江苏常铝铝业集团股份有限公司是一家在铝加工领域内具有领先地位的上市公司，股票代码为[002160]。为了确保公司财务报告的准确性和透明度，提升公司治理水平，现决定通过公开招标的方式选聘一家会计师事务所对江苏常铝铝业集团股份有限公司及其合并报表范围各子公司进行年度会计报告审计及内部控制审计。</w:t>
      </w:r>
    </w:p>
    <w:p w14:paraId="7F9F4234" w14:textId="77C49BD9" w:rsidR="00B66883" w:rsidRPr="00C87310" w:rsidRDefault="00C87310" w:rsidP="00C87310">
      <w:pPr>
        <w:spacing w:before="240" w:line="276" w:lineRule="auto"/>
        <w:ind w:firstLineChars="200" w:firstLine="480"/>
        <w:rPr>
          <w:rFonts w:ascii="黑体" w:eastAsia="黑体" w:hAnsi="黑体" w:cs="宋体" w:hint="eastAsia"/>
          <w:bCs/>
          <w:kern w:val="0"/>
          <w:sz w:val="24"/>
          <w:szCs w:val="28"/>
        </w:rPr>
      </w:pPr>
      <w:r w:rsidRPr="00C87310">
        <w:rPr>
          <w:rFonts w:ascii="黑体" w:eastAsia="黑体" w:hAnsi="黑体" w:cs="宋体" w:hint="eastAsia"/>
          <w:bCs/>
          <w:kern w:val="0"/>
          <w:sz w:val="24"/>
          <w:szCs w:val="28"/>
        </w:rPr>
        <w:t>四、招标范围</w:t>
      </w:r>
    </w:p>
    <w:p w14:paraId="1BBBC3BF" w14:textId="77777777" w:rsidR="00B66883" w:rsidRDefault="00000000" w:rsidP="00C87310">
      <w:pPr>
        <w:spacing w:line="276" w:lineRule="auto"/>
        <w:ind w:firstLineChars="200" w:firstLine="480"/>
        <w:outlineLvl w:val="0"/>
        <w:rPr>
          <w:rFonts w:ascii="宋体" w:eastAsia="宋体" w:hAnsi="宋体" w:cs="宋体" w:hint="eastAsia"/>
          <w:sz w:val="24"/>
          <w:szCs w:val="24"/>
        </w:rPr>
      </w:pPr>
      <w:r>
        <w:rPr>
          <w:rFonts w:ascii="宋体" w:eastAsia="宋体" w:hAnsi="宋体" w:cs="宋体" w:hint="eastAsia"/>
          <w:sz w:val="24"/>
          <w:szCs w:val="24"/>
        </w:rPr>
        <w:t>本次选聘会计师事务所的服务范围包括但不限于：</w:t>
      </w:r>
    </w:p>
    <w:p w14:paraId="0D513DCC" w14:textId="79AD969B" w:rsidR="00B66883" w:rsidRDefault="00000000" w:rsidP="00C87310">
      <w:pPr>
        <w:spacing w:line="276" w:lineRule="auto"/>
        <w:ind w:firstLineChars="200" w:firstLine="480"/>
        <w:outlineLvl w:val="0"/>
        <w:rPr>
          <w:rFonts w:ascii="宋体" w:eastAsia="宋体" w:hAnsi="宋体" w:cs="宋体" w:hint="eastAsia"/>
          <w:sz w:val="24"/>
          <w:szCs w:val="24"/>
        </w:rPr>
      </w:pPr>
      <w:r>
        <w:rPr>
          <w:rFonts w:ascii="宋体" w:eastAsia="宋体" w:hAnsi="宋体" w:cs="宋体" w:hint="eastAsia"/>
          <w:sz w:val="24"/>
          <w:szCs w:val="24"/>
        </w:rPr>
        <w:t>1</w:t>
      </w:r>
      <w:r w:rsidR="00C87310">
        <w:rPr>
          <w:rFonts w:ascii="宋体" w:eastAsia="宋体" w:hAnsi="宋体" w:cs="宋体" w:hint="eastAsia"/>
          <w:sz w:val="24"/>
          <w:szCs w:val="24"/>
        </w:rPr>
        <w:t>、</w:t>
      </w:r>
      <w:r>
        <w:rPr>
          <w:rFonts w:ascii="宋体" w:eastAsia="宋体" w:hAnsi="宋体" w:cs="宋体" w:hint="eastAsia"/>
          <w:sz w:val="24"/>
          <w:szCs w:val="24"/>
        </w:rPr>
        <w:t>年度会计报告审计及管理建议书；</w:t>
      </w:r>
    </w:p>
    <w:p w14:paraId="00BC728F" w14:textId="70E322DF" w:rsidR="00B66883" w:rsidRDefault="00000000" w:rsidP="00C87310">
      <w:pPr>
        <w:spacing w:line="276" w:lineRule="auto"/>
        <w:ind w:firstLineChars="200" w:firstLine="480"/>
        <w:outlineLvl w:val="0"/>
        <w:rPr>
          <w:rFonts w:ascii="宋体" w:eastAsia="宋体" w:hAnsi="宋体" w:cs="宋体" w:hint="eastAsia"/>
          <w:sz w:val="24"/>
          <w:szCs w:val="24"/>
        </w:rPr>
      </w:pPr>
      <w:r>
        <w:rPr>
          <w:rFonts w:ascii="宋体" w:eastAsia="宋体" w:hAnsi="宋体" w:cs="宋体" w:hint="eastAsia"/>
          <w:sz w:val="24"/>
          <w:szCs w:val="24"/>
        </w:rPr>
        <w:t>2</w:t>
      </w:r>
      <w:r w:rsidR="00C87310">
        <w:rPr>
          <w:rFonts w:ascii="宋体" w:eastAsia="宋体" w:hAnsi="宋体" w:cs="宋体" w:hint="eastAsia"/>
          <w:sz w:val="24"/>
          <w:szCs w:val="24"/>
        </w:rPr>
        <w:t>、</w:t>
      </w:r>
      <w:r>
        <w:rPr>
          <w:rFonts w:ascii="宋体" w:eastAsia="宋体" w:hAnsi="宋体" w:cs="宋体" w:hint="eastAsia"/>
          <w:sz w:val="24"/>
          <w:szCs w:val="24"/>
        </w:rPr>
        <w:t>内部控制审计；</w:t>
      </w:r>
    </w:p>
    <w:p w14:paraId="58839B4F" w14:textId="0DA89326" w:rsidR="00B66883" w:rsidRDefault="00000000" w:rsidP="00C87310">
      <w:pPr>
        <w:pStyle w:val="a0"/>
        <w:spacing w:after="0" w:line="276" w:lineRule="auto"/>
        <w:ind w:firstLineChars="200" w:firstLine="480"/>
      </w:pPr>
      <w:r>
        <w:rPr>
          <w:rFonts w:ascii="宋体" w:eastAsia="宋体" w:hAnsi="宋体" w:cs="宋体" w:hint="eastAsia"/>
          <w:sz w:val="24"/>
          <w:szCs w:val="24"/>
        </w:rPr>
        <w:t>3</w:t>
      </w:r>
      <w:r w:rsidR="00C87310">
        <w:rPr>
          <w:rFonts w:ascii="宋体" w:eastAsia="宋体" w:hAnsi="宋体" w:cs="宋体" w:hint="eastAsia"/>
          <w:sz w:val="24"/>
          <w:szCs w:val="24"/>
        </w:rPr>
        <w:t>、</w:t>
      </w:r>
      <w:r>
        <w:rPr>
          <w:rFonts w:ascii="宋体" w:eastAsia="宋体" w:hAnsi="宋体" w:cs="宋体" w:hint="eastAsia"/>
          <w:sz w:val="24"/>
          <w:szCs w:val="24"/>
        </w:rPr>
        <w:t>协助季度报告、半年报的审核；</w:t>
      </w:r>
    </w:p>
    <w:p w14:paraId="4BEA0ADA" w14:textId="08A940AF" w:rsidR="00B66883" w:rsidRDefault="00000000" w:rsidP="00C87310">
      <w:pPr>
        <w:spacing w:line="276" w:lineRule="auto"/>
        <w:ind w:firstLineChars="200" w:firstLine="480"/>
        <w:outlineLvl w:val="0"/>
        <w:rPr>
          <w:rFonts w:ascii="宋体" w:eastAsia="宋体" w:hAnsi="宋体" w:cs="宋体" w:hint="eastAsia"/>
          <w:sz w:val="24"/>
          <w:szCs w:val="24"/>
        </w:rPr>
      </w:pPr>
      <w:r>
        <w:rPr>
          <w:rFonts w:ascii="宋体" w:eastAsia="宋体" w:hAnsi="宋体" w:cs="宋体" w:hint="eastAsia"/>
          <w:sz w:val="24"/>
          <w:szCs w:val="24"/>
        </w:rPr>
        <w:t>4</w:t>
      </w:r>
      <w:r w:rsidR="00C87310">
        <w:rPr>
          <w:rFonts w:ascii="宋体" w:eastAsia="宋体" w:hAnsi="宋体" w:cs="宋体" w:hint="eastAsia"/>
          <w:sz w:val="24"/>
          <w:szCs w:val="24"/>
        </w:rPr>
        <w:t>、</w:t>
      </w:r>
      <w:r>
        <w:rPr>
          <w:rFonts w:ascii="宋体" w:eastAsia="宋体" w:hAnsi="宋体" w:cs="宋体" w:hint="eastAsia"/>
          <w:sz w:val="24"/>
          <w:szCs w:val="24"/>
        </w:rPr>
        <w:t>其他与财务相关的专业服务。</w:t>
      </w:r>
    </w:p>
    <w:p w14:paraId="6CAF3ABD" w14:textId="77777777" w:rsidR="00B66883" w:rsidRPr="00C87310" w:rsidRDefault="00000000" w:rsidP="00C87310">
      <w:pPr>
        <w:spacing w:before="240" w:line="276" w:lineRule="auto"/>
        <w:ind w:firstLineChars="200" w:firstLine="480"/>
        <w:rPr>
          <w:rFonts w:ascii="黑体" w:eastAsia="黑体" w:hAnsi="黑体" w:cs="宋体" w:hint="eastAsia"/>
          <w:bCs/>
          <w:kern w:val="0"/>
          <w:sz w:val="24"/>
          <w:szCs w:val="28"/>
        </w:rPr>
      </w:pPr>
      <w:r w:rsidRPr="00C87310">
        <w:rPr>
          <w:rFonts w:ascii="黑体" w:eastAsia="黑体" w:hAnsi="黑体" w:cs="宋体" w:hint="eastAsia"/>
          <w:bCs/>
          <w:kern w:val="0"/>
          <w:sz w:val="24"/>
          <w:szCs w:val="28"/>
        </w:rPr>
        <w:t>五、投标文件的递交和开标</w:t>
      </w:r>
    </w:p>
    <w:p w14:paraId="196D53EE" w14:textId="578CCCD8" w:rsidR="00B66883" w:rsidRDefault="00000000" w:rsidP="00C87310">
      <w:pPr>
        <w:pStyle w:val="a0"/>
        <w:spacing w:after="0" w:line="27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1、递交投标文件截止时间：2024年9月4日下午16</w:t>
      </w:r>
      <w:r w:rsidR="00C87310">
        <w:rPr>
          <w:rFonts w:ascii="宋体" w:eastAsia="宋体" w:hAnsi="宋体" w:cs="宋体" w:hint="eastAsia"/>
          <w:sz w:val="24"/>
          <w:szCs w:val="24"/>
        </w:rPr>
        <w:t>:</w:t>
      </w:r>
      <w:r>
        <w:rPr>
          <w:rFonts w:ascii="宋体" w:eastAsia="宋体" w:hAnsi="宋体" w:cs="宋体" w:hint="eastAsia"/>
          <w:sz w:val="24"/>
          <w:szCs w:val="24"/>
        </w:rPr>
        <w:t>30。逾期收到或不符合规定的投标文件恕不接受。</w:t>
      </w:r>
    </w:p>
    <w:p w14:paraId="1239A143" w14:textId="4F9B52BC" w:rsidR="00B66883" w:rsidRDefault="00000000" w:rsidP="00C87310">
      <w:pPr>
        <w:pStyle w:val="a0"/>
        <w:spacing w:after="0" w:line="27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2、递交投标文件地点：</w:t>
      </w:r>
      <w:r w:rsidR="00C87310">
        <w:rPr>
          <w:rFonts w:ascii="宋体" w:eastAsia="宋体" w:hAnsi="宋体" w:cs="宋体" w:hint="eastAsia"/>
          <w:sz w:val="24"/>
          <w:szCs w:val="24"/>
        </w:rPr>
        <w:t>江苏省</w:t>
      </w:r>
      <w:r>
        <w:rPr>
          <w:rFonts w:ascii="宋体" w:eastAsia="宋体" w:hAnsi="宋体" w:cs="宋体" w:hint="eastAsia"/>
          <w:sz w:val="24"/>
          <w:szCs w:val="24"/>
        </w:rPr>
        <w:t>常熟市古里镇紫</w:t>
      </w:r>
      <w:proofErr w:type="gramStart"/>
      <w:r>
        <w:rPr>
          <w:rFonts w:ascii="宋体" w:eastAsia="宋体" w:hAnsi="宋体" w:cs="宋体" w:hint="eastAsia"/>
          <w:sz w:val="24"/>
          <w:szCs w:val="24"/>
        </w:rPr>
        <w:t>芙沪宜</w:t>
      </w:r>
      <w:proofErr w:type="gramEnd"/>
      <w:r>
        <w:rPr>
          <w:rFonts w:ascii="宋体" w:eastAsia="宋体" w:hAnsi="宋体" w:cs="宋体" w:hint="eastAsia"/>
          <w:sz w:val="24"/>
          <w:szCs w:val="24"/>
        </w:rPr>
        <w:t>路2号</w:t>
      </w:r>
    </w:p>
    <w:p w14:paraId="47EC4BF9" w14:textId="77777777" w:rsidR="00B66883" w:rsidRDefault="00000000" w:rsidP="00C87310">
      <w:pPr>
        <w:pStyle w:val="a0"/>
        <w:spacing w:after="0" w:line="27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邮政编码：21500</w:t>
      </w:r>
    </w:p>
    <w:p w14:paraId="4F2B77FB" w14:textId="77777777" w:rsidR="00B66883" w:rsidRDefault="00000000" w:rsidP="00C87310">
      <w:pPr>
        <w:pStyle w:val="a0"/>
        <w:spacing w:after="0" w:line="27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收件人：张俊宇</w:t>
      </w:r>
    </w:p>
    <w:p w14:paraId="51A6C0EF" w14:textId="77777777" w:rsidR="00B66883" w:rsidRDefault="00000000" w:rsidP="00C87310">
      <w:pPr>
        <w:pStyle w:val="a0"/>
        <w:spacing w:after="0" w:line="27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电话：18261776910</w:t>
      </w:r>
    </w:p>
    <w:p w14:paraId="0544681F" w14:textId="6A326232" w:rsidR="00B66883" w:rsidRDefault="00000000" w:rsidP="00C87310">
      <w:pPr>
        <w:pStyle w:val="a0"/>
        <w:spacing w:after="0" w:line="27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3、投标文件开标时间</w:t>
      </w:r>
      <w:r w:rsidR="00C87310">
        <w:rPr>
          <w:rFonts w:ascii="宋体" w:eastAsia="宋体" w:hAnsi="宋体" w:cs="宋体" w:hint="eastAsia"/>
          <w:sz w:val="24"/>
          <w:szCs w:val="24"/>
        </w:rPr>
        <w:t>：</w:t>
      </w:r>
      <w:r>
        <w:rPr>
          <w:rFonts w:ascii="宋体" w:eastAsia="宋体" w:hAnsi="宋体" w:cs="宋体" w:hint="eastAsia"/>
          <w:sz w:val="24"/>
          <w:szCs w:val="24"/>
        </w:rPr>
        <w:t>2024年9月6日</w:t>
      </w:r>
    </w:p>
    <w:p w14:paraId="2C5B11D4" w14:textId="77777777" w:rsidR="00B66883" w:rsidRDefault="00000000" w:rsidP="00C87310">
      <w:pPr>
        <w:pStyle w:val="a0"/>
        <w:spacing w:after="0" w:line="27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4、开标地点：江苏常铝铝业集团股份有限公司会议室</w:t>
      </w:r>
    </w:p>
    <w:p w14:paraId="3CC7BE12" w14:textId="77777777" w:rsidR="00B66883" w:rsidRDefault="00000000" w:rsidP="00C87310">
      <w:pPr>
        <w:pStyle w:val="a0"/>
        <w:spacing w:after="0" w:line="27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5、项目联系人：易先付</w:t>
      </w:r>
    </w:p>
    <w:p w14:paraId="55D37A06" w14:textId="77777777" w:rsidR="00B66883" w:rsidRDefault="00000000" w:rsidP="00C87310">
      <w:pPr>
        <w:pStyle w:val="a0"/>
        <w:spacing w:after="0" w:line="27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联系方式：18101547620</w:t>
      </w:r>
    </w:p>
    <w:p w14:paraId="7C626BF6" w14:textId="77777777" w:rsidR="00B66883" w:rsidRDefault="00B66883" w:rsidP="00C87310">
      <w:pPr>
        <w:pStyle w:val="a0"/>
        <w:spacing w:after="0" w:line="276" w:lineRule="auto"/>
        <w:ind w:firstLineChars="200" w:firstLine="480"/>
        <w:rPr>
          <w:rFonts w:ascii="宋体" w:eastAsia="宋体" w:hAnsi="宋体" w:cs="宋体" w:hint="eastAsia"/>
          <w:sz w:val="24"/>
          <w:szCs w:val="24"/>
        </w:rPr>
      </w:pPr>
    </w:p>
    <w:p w14:paraId="3F228D4D" w14:textId="77777777" w:rsidR="00C87310" w:rsidRPr="00C87310" w:rsidRDefault="00C87310" w:rsidP="00C87310"/>
    <w:p w14:paraId="66D4C436" w14:textId="583FA19B" w:rsidR="00B66883" w:rsidRPr="00C87310" w:rsidRDefault="00830C6F" w:rsidP="00C87310">
      <w:pPr>
        <w:pStyle w:val="1"/>
        <w:numPr>
          <w:ilvl w:val="0"/>
          <w:numId w:val="2"/>
        </w:numPr>
        <w:spacing w:before="0" w:after="0" w:line="276" w:lineRule="auto"/>
        <w:ind w:left="0" w:firstLineChars="200" w:firstLine="562"/>
        <w:rPr>
          <w:rFonts w:ascii="黑体" w:eastAsia="黑体" w:hAnsi="黑体" w:cs="宋体" w:hint="eastAsia"/>
          <w:b/>
          <w:bCs/>
          <w:sz w:val="28"/>
          <w:szCs w:val="32"/>
        </w:rPr>
      </w:pPr>
      <w:r>
        <w:rPr>
          <w:rFonts w:ascii="黑体" w:eastAsia="黑体" w:hAnsi="黑体" w:cs="宋体" w:hint="eastAsia"/>
          <w:b/>
          <w:bCs/>
          <w:sz w:val="28"/>
          <w:szCs w:val="32"/>
        </w:rPr>
        <w:lastRenderedPageBreak/>
        <w:t xml:space="preserve">　</w:t>
      </w:r>
      <w:r w:rsidRPr="00C87310">
        <w:rPr>
          <w:rFonts w:ascii="黑体" w:eastAsia="黑体" w:hAnsi="黑体" w:cs="宋体" w:hint="eastAsia"/>
          <w:b/>
          <w:bCs/>
          <w:sz w:val="28"/>
          <w:szCs w:val="32"/>
        </w:rPr>
        <w:t>投标人须知</w:t>
      </w:r>
    </w:p>
    <w:p w14:paraId="0B783199" w14:textId="77777777" w:rsidR="00B66883" w:rsidRPr="00C87310" w:rsidRDefault="00000000" w:rsidP="00C87310">
      <w:pPr>
        <w:spacing w:before="240" w:line="276" w:lineRule="auto"/>
        <w:ind w:firstLineChars="200" w:firstLine="480"/>
        <w:rPr>
          <w:rFonts w:ascii="黑体" w:eastAsia="黑体" w:hAnsi="黑体" w:cs="宋体" w:hint="eastAsia"/>
          <w:bCs/>
          <w:kern w:val="0"/>
          <w:sz w:val="24"/>
          <w:szCs w:val="28"/>
        </w:rPr>
      </w:pPr>
      <w:r w:rsidRPr="00C87310">
        <w:rPr>
          <w:rFonts w:ascii="黑体" w:eastAsia="黑体" w:hAnsi="黑体" w:cs="宋体" w:hint="eastAsia"/>
          <w:bCs/>
          <w:kern w:val="0"/>
          <w:sz w:val="24"/>
          <w:szCs w:val="28"/>
        </w:rPr>
        <w:t>一、说明</w:t>
      </w:r>
    </w:p>
    <w:p w14:paraId="1D13763A" w14:textId="3A96FDE2" w:rsidR="00B66883" w:rsidRPr="00C87310" w:rsidRDefault="00000000" w:rsidP="00C87310">
      <w:pPr>
        <w:snapToGrid w:val="0"/>
        <w:spacing w:line="276" w:lineRule="auto"/>
        <w:ind w:firstLineChars="200" w:firstLine="480"/>
        <w:rPr>
          <w:rFonts w:asciiTheme="majorEastAsia" w:eastAsiaTheme="majorEastAsia" w:hAnsiTheme="majorEastAsia" w:cs="宋体" w:hint="eastAsia"/>
          <w:color w:val="000000"/>
          <w:sz w:val="24"/>
          <w:szCs w:val="24"/>
        </w:rPr>
      </w:pPr>
      <w:r w:rsidRPr="00C87310">
        <w:rPr>
          <w:rFonts w:asciiTheme="majorEastAsia" w:eastAsiaTheme="majorEastAsia" w:hAnsiTheme="majorEastAsia" w:cs="宋体" w:hint="eastAsia"/>
          <w:color w:val="000000"/>
          <w:sz w:val="24"/>
          <w:szCs w:val="24"/>
        </w:rPr>
        <w:t>1</w:t>
      </w:r>
      <w:r w:rsidR="00C87310" w:rsidRPr="00C87310">
        <w:rPr>
          <w:rFonts w:asciiTheme="majorEastAsia" w:eastAsiaTheme="majorEastAsia" w:hAnsiTheme="majorEastAsia" w:cs="宋体" w:hint="eastAsia"/>
          <w:color w:val="000000"/>
          <w:sz w:val="24"/>
          <w:szCs w:val="24"/>
        </w:rPr>
        <w:t>、</w:t>
      </w:r>
      <w:r w:rsidRPr="00C87310">
        <w:rPr>
          <w:rFonts w:asciiTheme="majorEastAsia" w:eastAsiaTheme="majorEastAsia" w:hAnsiTheme="majorEastAsia" w:cs="宋体" w:hint="eastAsia"/>
          <w:color w:val="000000"/>
          <w:sz w:val="24"/>
          <w:szCs w:val="24"/>
        </w:rPr>
        <w:t>本招标文件仅适用于本公司组织的公开招标活动。</w:t>
      </w:r>
    </w:p>
    <w:p w14:paraId="0EAB5907" w14:textId="23591560" w:rsidR="00B66883" w:rsidRPr="00C87310" w:rsidRDefault="00000000" w:rsidP="00C87310">
      <w:pPr>
        <w:snapToGrid w:val="0"/>
        <w:spacing w:line="276" w:lineRule="auto"/>
        <w:ind w:firstLineChars="200" w:firstLine="480"/>
        <w:rPr>
          <w:rFonts w:asciiTheme="majorEastAsia" w:eastAsiaTheme="majorEastAsia" w:hAnsiTheme="majorEastAsia" w:cs="宋体" w:hint="eastAsia"/>
          <w:color w:val="000000"/>
          <w:sz w:val="24"/>
          <w:szCs w:val="24"/>
        </w:rPr>
      </w:pPr>
      <w:r w:rsidRPr="00C87310">
        <w:rPr>
          <w:rFonts w:asciiTheme="majorEastAsia" w:eastAsiaTheme="majorEastAsia" w:hAnsiTheme="majorEastAsia" w:cs="宋体" w:hint="eastAsia"/>
          <w:color w:val="000000"/>
          <w:sz w:val="24"/>
          <w:szCs w:val="24"/>
        </w:rPr>
        <w:t>2</w:t>
      </w:r>
      <w:r w:rsidR="00C87310" w:rsidRPr="00C87310">
        <w:rPr>
          <w:rFonts w:asciiTheme="majorEastAsia" w:eastAsiaTheme="majorEastAsia" w:hAnsiTheme="majorEastAsia" w:cs="宋体" w:hint="eastAsia"/>
          <w:color w:val="000000"/>
          <w:sz w:val="24"/>
          <w:szCs w:val="24"/>
        </w:rPr>
        <w:t>、</w:t>
      </w:r>
      <w:r w:rsidRPr="00C87310">
        <w:rPr>
          <w:rFonts w:asciiTheme="majorEastAsia" w:eastAsiaTheme="majorEastAsia" w:hAnsiTheme="majorEastAsia" w:cs="宋体" w:hint="eastAsia"/>
          <w:color w:val="000000"/>
          <w:sz w:val="24"/>
          <w:szCs w:val="24"/>
        </w:rPr>
        <w:t>公开招标活动及因本次招标产生的合同受中国法律制约和保护。</w:t>
      </w:r>
    </w:p>
    <w:p w14:paraId="5E831FBB" w14:textId="2D8D3C7E" w:rsidR="00B66883" w:rsidRPr="00C87310" w:rsidRDefault="00000000" w:rsidP="00C87310">
      <w:pPr>
        <w:snapToGrid w:val="0"/>
        <w:spacing w:line="276" w:lineRule="auto"/>
        <w:ind w:firstLineChars="200" w:firstLine="480"/>
        <w:rPr>
          <w:rFonts w:asciiTheme="majorEastAsia" w:eastAsiaTheme="majorEastAsia" w:hAnsiTheme="majorEastAsia" w:cs="宋体" w:hint="eastAsia"/>
          <w:color w:val="000000"/>
          <w:sz w:val="24"/>
          <w:szCs w:val="24"/>
        </w:rPr>
      </w:pPr>
      <w:r w:rsidRPr="00C87310">
        <w:rPr>
          <w:rFonts w:asciiTheme="majorEastAsia" w:eastAsiaTheme="majorEastAsia" w:hAnsiTheme="majorEastAsia" w:cs="宋体" w:hint="eastAsia"/>
          <w:color w:val="000000"/>
          <w:sz w:val="24"/>
          <w:szCs w:val="24"/>
        </w:rPr>
        <w:t>3</w:t>
      </w:r>
      <w:r w:rsidR="00C87310" w:rsidRPr="00C87310">
        <w:rPr>
          <w:rFonts w:asciiTheme="majorEastAsia" w:eastAsiaTheme="majorEastAsia" w:hAnsiTheme="majorEastAsia" w:cs="宋体" w:hint="eastAsia"/>
          <w:color w:val="000000"/>
          <w:sz w:val="24"/>
          <w:szCs w:val="24"/>
        </w:rPr>
        <w:t>、</w:t>
      </w:r>
      <w:r w:rsidRPr="00C87310">
        <w:rPr>
          <w:rFonts w:asciiTheme="majorEastAsia" w:eastAsiaTheme="majorEastAsia" w:hAnsiTheme="majorEastAsia" w:cs="宋体" w:hint="eastAsia"/>
          <w:color w:val="000000"/>
          <w:sz w:val="24"/>
          <w:szCs w:val="24"/>
        </w:rPr>
        <w:t>招标文件的解释权属于本公司。</w:t>
      </w:r>
    </w:p>
    <w:p w14:paraId="67653FFE" w14:textId="76F6D6B7" w:rsidR="00B66883" w:rsidRPr="00C87310" w:rsidRDefault="00000000" w:rsidP="00C87310">
      <w:pPr>
        <w:snapToGrid w:val="0"/>
        <w:spacing w:line="276" w:lineRule="auto"/>
        <w:ind w:firstLineChars="200" w:firstLine="480"/>
        <w:rPr>
          <w:rFonts w:asciiTheme="majorEastAsia" w:eastAsiaTheme="majorEastAsia" w:hAnsiTheme="majorEastAsia" w:cs="宋体" w:hint="eastAsia"/>
          <w:color w:val="000000"/>
          <w:sz w:val="24"/>
          <w:szCs w:val="24"/>
        </w:rPr>
      </w:pPr>
      <w:r w:rsidRPr="00C87310">
        <w:rPr>
          <w:rFonts w:asciiTheme="majorEastAsia" w:eastAsiaTheme="majorEastAsia" w:hAnsiTheme="majorEastAsia" w:cs="宋体" w:hint="eastAsia"/>
          <w:color w:val="000000"/>
          <w:sz w:val="24"/>
          <w:szCs w:val="24"/>
        </w:rPr>
        <w:t>4</w:t>
      </w:r>
      <w:r w:rsidR="00C87310" w:rsidRPr="00C87310">
        <w:rPr>
          <w:rFonts w:asciiTheme="majorEastAsia" w:eastAsiaTheme="majorEastAsia" w:hAnsiTheme="majorEastAsia" w:cs="宋体" w:hint="eastAsia"/>
          <w:color w:val="000000"/>
          <w:sz w:val="24"/>
          <w:szCs w:val="24"/>
        </w:rPr>
        <w:t>、</w:t>
      </w:r>
      <w:r w:rsidRPr="00C87310">
        <w:rPr>
          <w:rFonts w:asciiTheme="majorEastAsia" w:eastAsiaTheme="majorEastAsia" w:hAnsiTheme="majorEastAsia" w:cs="宋体" w:hint="eastAsia"/>
          <w:color w:val="000000"/>
          <w:sz w:val="24"/>
          <w:szCs w:val="24"/>
        </w:rPr>
        <w:t>投标人在知道或应当知道本项目招标公告及招标文件中的所有内容：如内容或页码短缺、资格要求和技术参数出现倾向性或排他性等表述的，应在本项目招标公告及招标文件发布后提出询问或是在发布之日后的7日内以书面实名制形式提出质疑；未提出询问、质疑或是未在规定期间内提出询问、质疑的，视作供应商接受本项目招标公告及招标文件中的全部内容；投标人不得在招标活动期间及招标结束后针对本项目招标公告及招标文件中的所有内容提出质疑。</w:t>
      </w:r>
    </w:p>
    <w:p w14:paraId="3254E52A" w14:textId="45657C02" w:rsidR="00B66883" w:rsidRPr="00C87310" w:rsidRDefault="00000000" w:rsidP="00C87310">
      <w:pPr>
        <w:snapToGrid w:val="0"/>
        <w:spacing w:line="276" w:lineRule="auto"/>
        <w:ind w:firstLineChars="200" w:firstLine="480"/>
        <w:rPr>
          <w:rFonts w:asciiTheme="majorEastAsia" w:eastAsiaTheme="majorEastAsia" w:hAnsiTheme="majorEastAsia" w:cs="宋体" w:hint="eastAsia"/>
          <w:color w:val="000000"/>
          <w:sz w:val="24"/>
          <w:szCs w:val="24"/>
        </w:rPr>
      </w:pPr>
      <w:r w:rsidRPr="00C87310">
        <w:rPr>
          <w:rFonts w:asciiTheme="majorEastAsia" w:eastAsiaTheme="majorEastAsia" w:hAnsiTheme="majorEastAsia" w:cs="宋体" w:hint="eastAsia"/>
          <w:color w:val="000000"/>
          <w:sz w:val="24"/>
          <w:szCs w:val="24"/>
        </w:rPr>
        <w:t>5</w:t>
      </w:r>
      <w:r w:rsidR="00C87310" w:rsidRPr="00C87310">
        <w:rPr>
          <w:rFonts w:asciiTheme="majorEastAsia" w:eastAsiaTheme="majorEastAsia" w:hAnsiTheme="majorEastAsia" w:cs="宋体" w:hint="eastAsia"/>
          <w:color w:val="000000"/>
          <w:sz w:val="24"/>
          <w:szCs w:val="24"/>
        </w:rPr>
        <w:t>、</w:t>
      </w:r>
      <w:r w:rsidRPr="00C87310">
        <w:rPr>
          <w:rFonts w:asciiTheme="majorEastAsia" w:eastAsiaTheme="majorEastAsia" w:hAnsiTheme="majorEastAsia" w:cs="宋体" w:hint="eastAsia"/>
          <w:color w:val="000000"/>
          <w:sz w:val="24"/>
          <w:szCs w:val="24"/>
        </w:rPr>
        <w:t>投标人应认真审阅本招标文件中的所有事项、格式、条款和规范要求等，如果投标人没有按照招标文件要求提交投标文件，或者投标文件没有对招标文件做出实质性响应，将被拒绝参与投标。</w:t>
      </w:r>
    </w:p>
    <w:p w14:paraId="7DE859B1" w14:textId="529C15C2" w:rsidR="00B66883" w:rsidRPr="00C87310" w:rsidRDefault="00000000" w:rsidP="00C87310">
      <w:pPr>
        <w:snapToGrid w:val="0"/>
        <w:spacing w:line="276" w:lineRule="auto"/>
        <w:ind w:firstLineChars="200" w:firstLine="482"/>
        <w:rPr>
          <w:rFonts w:asciiTheme="majorEastAsia" w:eastAsiaTheme="majorEastAsia" w:hAnsiTheme="majorEastAsia" w:cs="宋体" w:hint="eastAsia"/>
          <w:b/>
          <w:bCs/>
          <w:color w:val="000000"/>
          <w:sz w:val="24"/>
          <w:szCs w:val="24"/>
        </w:rPr>
      </w:pPr>
      <w:r w:rsidRPr="00A22374">
        <w:rPr>
          <w:rFonts w:asciiTheme="majorEastAsia" w:eastAsiaTheme="majorEastAsia" w:hAnsiTheme="majorEastAsia" w:cs="宋体" w:hint="eastAsia"/>
          <w:b/>
          <w:bCs/>
          <w:color w:val="000000"/>
          <w:sz w:val="24"/>
          <w:szCs w:val="24"/>
        </w:rPr>
        <w:t>6</w:t>
      </w:r>
      <w:r w:rsidR="00C87310" w:rsidRPr="00A22374">
        <w:rPr>
          <w:rFonts w:asciiTheme="majorEastAsia" w:eastAsiaTheme="majorEastAsia" w:hAnsiTheme="majorEastAsia" w:cs="宋体" w:hint="eastAsia"/>
          <w:b/>
          <w:bCs/>
          <w:color w:val="000000"/>
          <w:sz w:val="24"/>
          <w:szCs w:val="24"/>
        </w:rPr>
        <w:t>、</w:t>
      </w:r>
      <w:r w:rsidRPr="00C87310">
        <w:rPr>
          <w:rFonts w:asciiTheme="majorEastAsia" w:eastAsiaTheme="majorEastAsia" w:hAnsiTheme="majorEastAsia" w:cs="宋体" w:hint="eastAsia"/>
          <w:b/>
          <w:bCs/>
          <w:color w:val="000000"/>
          <w:sz w:val="24"/>
          <w:szCs w:val="24"/>
        </w:rPr>
        <w:t>本采购文件内所称的“以上”、“以下”、“内”、“以内”，包括本数；所称的“不足”、“少于”，不包括本数，除非采购文件中有明确所指。</w:t>
      </w:r>
    </w:p>
    <w:p w14:paraId="55C5C88C" w14:textId="74F07387" w:rsidR="00B66883" w:rsidRPr="00C87310" w:rsidRDefault="00000000" w:rsidP="00C87310">
      <w:pPr>
        <w:snapToGrid w:val="0"/>
        <w:spacing w:line="276" w:lineRule="auto"/>
        <w:ind w:firstLineChars="200" w:firstLine="480"/>
        <w:rPr>
          <w:rFonts w:asciiTheme="majorEastAsia" w:eastAsiaTheme="majorEastAsia" w:hAnsiTheme="majorEastAsia" w:cs="宋体" w:hint="eastAsia"/>
          <w:color w:val="000000"/>
          <w:sz w:val="24"/>
          <w:szCs w:val="24"/>
        </w:rPr>
      </w:pPr>
      <w:bookmarkStart w:id="0" w:name="_Hlk69659517"/>
      <w:bookmarkEnd w:id="0"/>
      <w:r w:rsidRPr="00C87310">
        <w:rPr>
          <w:rFonts w:asciiTheme="majorEastAsia" w:eastAsiaTheme="majorEastAsia" w:hAnsiTheme="majorEastAsia" w:cs="宋体" w:hint="eastAsia"/>
          <w:color w:val="000000"/>
          <w:sz w:val="24"/>
          <w:szCs w:val="24"/>
        </w:rPr>
        <w:t>7</w:t>
      </w:r>
      <w:r w:rsidR="00C87310" w:rsidRPr="00C87310">
        <w:rPr>
          <w:rFonts w:asciiTheme="majorEastAsia" w:eastAsiaTheme="majorEastAsia" w:hAnsiTheme="majorEastAsia" w:cs="宋体" w:hint="eastAsia"/>
          <w:color w:val="000000"/>
          <w:sz w:val="24"/>
          <w:szCs w:val="24"/>
        </w:rPr>
        <w:t>、</w:t>
      </w:r>
      <w:r w:rsidRPr="00C87310">
        <w:rPr>
          <w:rFonts w:asciiTheme="majorEastAsia" w:eastAsiaTheme="majorEastAsia" w:hAnsiTheme="majorEastAsia" w:cs="宋体" w:hint="eastAsia"/>
          <w:color w:val="000000"/>
          <w:sz w:val="24"/>
          <w:szCs w:val="24"/>
        </w:rPr>
        <w:t>法定代表人为同一个人的两个及两个以上法人，母公司、全资子公司及其控股公司，都不得在同一采购项目相同标段中同时参加投标，一经发现，将视同围标处理。</w:t>
      </w:r>
    </w:p>
    <w:p w14:paraId="1FAB7668" w14:textId="04BC1DBF" w:rsidR="00B66883" w:rsidRPr="00C87310" w:rsidRDefault="00000000" w:rsidP="00C87310">
      <w:pPr>
        <w:snapToGrid w:val="0"/>
        <w:spacing w:line="276" w:lineRule="auto"/>
        <w:ind w:firstLineChars="200" w:firstLine="480"/>
        <w:rPr>
          <w:rFonts w:asciiTheme="majorEastAsia" w:eastAsiaTheme="majorEastAsia" w:hAnsiTheme="majorEastAsia" w:cs="宋体" w:hint="eastAsia"/>
          <w:color w:val="000000"/>
          <w:sz w:val="24"/>
          <w:szCs w:val="24"/>
        </w:rPr>
      </w:pPr>
      <w:r w:rsidRPr="00C87310">
        <w:rPr>
          <w:rFonts w:asciiTheme="majorEastAsia" w:eastAsiaTheme="majorEastAsia" w:hAnsiTheme="majorEastAsia" w:cs="宋体" w:hint="eastAsia"/>
          <w:color w:val="000000"/>
          <w:sz w:val="24"/>
          <w:szCs w:val="24"/>
        </w:rPr>
        <w:t>8</w:t>
      </w:r>
      <w:r w:rsidR="00C87310" w:rsidRPr="00C87310">
        <w:rPr>
          <w:rFonts w:asciiTheme="majorEastAsia" w:eastAsiaTheme="majorEastAsia" w:hAnsiTheme="majorEastAsia" w:cs="宋体" w:hint="eastAsia"/>
          <w:color w:val="000000"/>
          <w:sz w:val="24"/>
          <w:szCs w:val="24"/>
        </w:rPr>
        <w:t>、</w:t>
      </w:r>
      <w:r w:rsidRPr="00C87310">
        <w:rPr>
          <w:rFonts w:asciiTheme="majorEastAsia" w:eastAsiaTheme="majorEastAsia" w:hAnsiTheme="majorEastAsia" w:cs="宋体" w:hint="eastAsia"/>
          <w:color w:val="000000"/>
          <w:sz w:val="24"/>
          <w:szCs w:val="24"/>
        </w:rPr>
        <w:t>供应商应认真对照资格要求，如不符合要求，无意或故意参与投标响应的，所产生的一切后果由供应商承担。若投标人提供虚假材料的，将作无效响应处理。</w:t>
      </w:r>
    </w:p>
    <w:p w14:paraId="0FEA3B91" w14:textId="5592B4D0" w:rsidR="00B66883" w:rsidRPr="00C87310" w:rsidRDefault="00000000" w:rsidP="00C87310">
      <w:pPr>
        <w:snapToGrid w:val="0"/>
        <w:spacing w:line="276" w:lineRule="auto"/>
        <w:ind w:firstLineChars="200" w:firstLine="480"/>
        <w:rPr>
          <w:rFonts w:asciiTheme="majorEastAsia" w:eastAsiaTheme="majorEastAsia" w:hAnsiTheme="majorEastAsia" w:cs="宋体" w:hint="eastAsia"/>
          <w:color w:val="000000"/>
          <w:sz w:val="24"/>
          <w:szCs w:val="24"/>
        </w:rPr>
      </w:pPr>
      <w:r w:rsidRPr="00C87310">
        <w:rPr>
          <w:rFonts w:asciiTheme="majorEastAsia" w:eastAsiaTheme="majorEastAsia" w:hAnsiTheme="majorEastAsia" w:cs="宋体" w:hint="eastAsia"/>
          <w:color w:val="000000"/>
          <w:sz w:val="24"/>
          <w:szCs w:val="24"/>
        </w:rPr>
        <w:t>9</w:t>
      </w:r>
      <w:r w:rsidR="00C87310" w:rsidRPr="00C87310">
        <w:rPr>
          <w:rFonts w:asciiTheme="majorEastAsia" w:eastAsiaTheme="majorEastAsia" w:hAnsiTheme="majorEastAsia" w:cs="宋体" w:hint="eastAsia"/>
          <w:color w:val="000000"/>
          <w:sz w:val="24"/>
          <w:szCs w:val="24"/>
        </w:rPr>
        <w:t>、</w:t>
      </w:r>
      <w:r w:rsidRPr="00C87310">
        <w:rPr>
          <w:rFonts w:asciiTheme="majorEastAsia" w:eastAsiaTheme="majorEastAsia" w:hAnsiTheme="majorEastAsia" w:cs="宋体" w:hint="eastAsia"/>
          <w:color w:val="000000"/>
          <w:sz w:val="24"/>
          <w:szCs w:val="24"/>
        </w:rPr>
        <w:t>非采购人的原因，中标的供应商</w:t>
      </w:r>
      <w:r w:rsidRPr="00C87310">
        <w:rPr>
          <w:rFonts w:asciiTheme="majorEastAsia" w:eastAsiaTheme="majorEastAsia" w:hAnsiTheme="majorEastAsia" w:cs="宋体" w:hint="eastAsia"/>
          <w:b/>
          <w:bCs/>
          <w:color w:val="000000"/>
          <w:sz w:val="24"/>
          <w:szCs w:val="24"/>
        </w:rPr>
        <w:t>（以下称“中标人”）</w:t>
      </w:r>
      <w:r w:rsidRPr="00C87310">
        <w:rPr>
          <w:rFonts w:asciiTheme="majorEastAsia" w:eastAsiaTheme="majorEastAsia" w:hAnsiTheme="majorEastAsia" w:cs="宋体" w:hint="eastAsia"/>
          <w:color w:val="000000"/>
          <w:sz w:val="24"/>
          <w:szCs w:val="24"/>
        </w:rPr>
        <w:t>放弃中标资格的，将其列入采购黑名单。</w:t>
      </w:r>
    </w:p>
    <w:p w14:paraId="27FBDD9A" w14:textId="4EBD3CA6" w:rsidR="00B66883" w:rsidRPr="00C87310" w:rsidRDefault="00000000" w:rsidP="00C87310">
      <w:pPr>
        <w:snapToGrid w:val="0"/>
        <w:spacing w:line="276" w:lineRule="auto"/>
        <w:ind w:firstLineChars="200" w:firstLine="480"/>
        <w:rPr>
          <w:rFonts w:asciiTheme="majorEastAsia" w:eastAsiaTheme="majorEastAsia" w:hAnsiTheme="majorEastAsia" w:cs="宋体" w:hint="eastAsia"/>
          <w:color w:val="000000"/>
          <w:sz w:val="24"/>
          <w:szCs w:val="24"/>
        </w:rPr>
      </w:pPr>
      <w:r w:rsidRPr="00C87310">
        <w:rPr>
          <w:rFonts w:asciiTheme="majorEastAsia" w:eastAsiaTheme="majorEastAsia" w:hAnsiTheme="majorEastAsia" w:cs="宋体" w:hint="eastAsia"/>
          <w:color w:val="000000"/>
          <w:sz w:val="24"/>
          <w:szCs w:val="24"/>
        </w:rPr>
        <w:t>10</w:t>
      </w:r>
      <w:r w:rsidR="00C87310" w:rsidRPr="00C87310">
        <w:rPr>
          <w:rFonts w:asciiTheme="majorEastAsia" w:eastAsiaTheme="majorEastAsia" w:hAnsiTheme="majorEastAsia" w:cs="宋体" w:hint="eastAsia"/>
          <w:color w:val="000000"/>
          <w:sz w:val="24"/>
          <w:szCs w:val="24"/>
        </w:rPr>
        <w:t>、</w:t>
      </w:r>
      <w:r w:rsidRPr="00C87310">
        <w:rPr>
          <w:rFonts w:asciiTheme="majorEastAsia" w:eastAsiaTheme="majorEastAsia" w:hAnsiTheme="majorEastAsia" w:cs="宋体" w:hint="eastAsia"/>
          <w:color w:val="000000"/>
          <w:sz w:val="24"/>
          <w:szCs w:val="24"/>
        </w:rPr>
        <w:t>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供应商递交的资格后审材料有弄虚作假行为或</w:t>
      </w:r>
      <w:r w:rsidRPr="00C87310">
        <w:rPr>
          <w:rFonts w:asciiTheme="majorEastAsia" w:eastAsiaTheme="majorEastAsia" w:hAnsiTheme="majorEastAsia" w:cs="宋体" w:hint="eastAsia"/>
          <w:bCs/>
          <w:sz w:val="24"/>
          <w:szCs w:val="24"/>
        </w:rPr>
        <w:t>因受到监管部门处罚，无法正常履行审计义务</w:t>
      </w:r>
      <w:r w:rsidRPr="00C87310">
        <w:rPr>
          <w:rFonts w:asciiTheme="majorEastAsia" w:eastAsiaTheme="majorEastAsia" w:hAnsiTheme="majorEastAsia" w:cs="宋体" w:hint="eastAsia"/>
          <w:color w:val="000000"/>
          <w:sz w:val="24"/>
          <w:szCs w:val="24"/>
        </w:rPr>
        <w:t>，该供应商将记入不良记录，并上报有关部门，如已中标，采购人有权取消其中标资格，并由该供应商承担由此带来可能的一切责任和损失。</w:t>
      </w:r>
    </w:p>
    <w:p w14:paraId="04713211" w14:textId="5E1D8148" w:rsidR="00B66883" w:rsidRPr="00C87310" w:rsidRDefault="00000000" w:rsidP="00C87310">
      <w:pPr>
        <w:snapToGrid w:val="0"/>
        <w:spacing w:line="276" w:lineRule="auto"/>
        <w:ind w:firstLineChars="200" w:firstLine="482"/>
        <w:rPr>
          <w:rFonts w:asciiTheme="majorEastAsia" w:eastAsiaTheme="majorEastAsia" w:hAnsiTheme="majorEastAsia" w:cs="宋体" w:hint="eastAsia"/>
          <w:b/>
          <w:bCs/>
          <w:color w:val="000000"/>
          <w:sz w:val="24"/>
          <w:szCs w:val="24"/>
        </w:rPr>
      </w:pPr>
      <w:r w:rsidRPr="00C87310">
        <w:rPr>
          <w:rFonts w:asciiTheme="majorEastAsia" w:eastAsiaTheme="majorEastAsia" w:hAnsiTheme="majorEastAsia" w:cs="宋体" w:hint="eastAsia"/>
          <w:b/>
          <w:bCs/>
          <w:color w:val="000000"/>
          <w:sz w:val="24"/>
          <w:szCs w:val="24"/>
        </w:rPr>
        <w:t>11</w:t>
      </w:r>
      <w:r w:rsidR="00C87310" w:rsidRPr="00C87310">
        <w:rPr>
          <w:rFonts w:asciiTheme="majorEastAsia" w:eastAsiaTheme="majorEastAsia" w:hAnsiTheme="majorEastAsia" w:cs="宋体" w:hint="eastAsia"/>
          <w:b/>
          <w:bCs/>
          <w:color w:val="000000"/>
          <w:sz w:val="24"/>
          <w:szCs w:val="24"/>
        </w:rPr>
        <w:t>、</w:t>
      </w:r>
      <w:r w:rsidRPr="00C87310">
        <w:rPr>
          <w:rFonts w:asciiTheme="majorEastAsia" w:eastAsiaTheme="majorEastAsia" w:hAnsiTheme="majorEastAsia" w:cs="宋体" w:hint="eastAsia"/>
          <w:b/>
          <w:bCs/>
          <w:color w:val="000000"/>
          <w:sz w:val="24"/>
          <w:szCs w:val="24"/>
        </w:rPr>
        <w:t>参与本项目响应的投标人，依照规定提交各类声明函、承诺函（如涉有）的，不再同时提供原件备查或提供有关部门出具的相关证明文件。但本项目中标人，应做好提交声明函、承诺</w:t>
      </w:r>
      <w:proofErr w:type="gramStart"/>
      <w:r w:rsidRPr="00C87310">
        <w:rPr>
          <w:rFonts w:asciiTheme="majorEastAsia" w:eastAsiaTheme="majorEastAsia" w:hAnsiTheme="majorEastAsia" w:cs="宋体" w:hint="eastAsia"/>
          <w:b/>
          <w:bCs/>
          <w:color w:val="000000"/>
          <w:sz w:val="24"/>
          <w:szCs w:val="24"/>
        </w:rPr>
        <w:t>函相应</w:t>
      </w:r>
      <w:proofErr w:type="gramEnd"/>
      <w:r w:rsidRPr="00C87310">
        <w:rPr>
          <w:rFonts w:asciiTheme="majorEastAsia" w:eastAsiaTheme="majorEastAsia" w:hAnsiTheme="majorEastAsia" w:cs="宋体" w:hint="eastAsia"/>
          <w:b/>
          <w:bCs/>
          <w:color w:val="000000"/>
          <w:sz w:val="24"/>
          <w:szCs w:val="24"/>
        </w:rPr>
        <w:t>原件的核查准备；核查后发现虚假或违背承诺的，将依照相关法律法规规定处理。</w:t>
      </w:r>
    </w:p>
    <w:p w14:paraId="21493ACC" w14:textId="77777777" w:rsidR="00C87310" w:rsidRPr="00C87310" w:rsidRDefault="00C87310" w:rsidP="00C87310">
      <w:pPr>
        <w:pStyle w:val="a0"/>
      </w:pPr>
    </w:p>
    <w:p w14:paraId="059A76D8" w14:textId="77777777" w:rsidR="00B66883" w:rsidRPr="00C87310" w:rsidRDefault="00000000" w:rsidP="00C87310">
      <w:pPr>
        <w:spacing w:before="240" w:line="276" w:lineRule="auto"/>
        <w:ind w:firstLineChars="200" w:firstLine="480"/>
        <w:rPr>
          <w:rFonts w:ascii="黑体" w:eastAsia="黑体" w:hAnsi="黑体" w:cs="宋体" w:hint="eastAsia"/>
          <w:bCs/>
          <w:kern w:val="0"/>
          <w:sz w:val="24"/>
          <w:szCs w:val="28"/>
        </w:rPr>
      </w:pPr>
      <w:r w:rsidRPr="00C87310">
        <w:rPr>
          <w:rFonts w:ascii="黑体" w:eastAsia="黑体" w:hAnsi="黑体" w:cs="宋体"/>
          <w:bCs/>
          <w:kern w:val="0"/>
          <w:sz w:val="24"/>
          <w:szCs w:val="28"/>
        </w:rPr>
        <w:lastRenderedPageBreak/>
        <w:t>二、词语释义</w:t>
      </w:r>
    </w:p>
    <w:p w14:paraId="11CDE695" w14:textId="5EE5819A" w:rsidR="00B66883" w:rsidRPr="00C87310" w:rsidRDefault="00000000" w:rsidP="00C87310">
      <w:pPr>
        <w:snapToGrid w:val="0"/>
        <w:spacing w:line="276" w:lineRule="auto"/>
        <w:ind w:firstLineChars="200" w:firstLine="480"/>
        <w:rPr>
          <w:rFonts w:asciiTheme="majorEastAsia" w:eastAsiaTheme="majorEastAsia" w:hAnsiTheme="majorEastAsia" w:hint="eastAsia"/>
          <w:color w:val="000000"/>
          <w:sz w:val="24"/>
          <w:szCs w:val="24"/>
        </w:rPr>
      </w:pPr>
      <w:bookmarkStart w:id="1" w:name="_Hlk69659745"/>
      <w:bookmarkEnd w:id="1"/>
      <w:r w:rsidRPr="00C87310">
        <w:rPr>
          <w:rFonts w:asciiTheme="majorEastAsia" w:eastAsiaTheme="majorEastAsia" w:hAnsiTheme="majorEastAsia"/>
          <w:color w:val="000000"/>
          <w:sz w:val="24"/>
          <w:szCs w:val="24"/>
        </w:rPr>
        <w:t>1</w:t>
      </w:r>
      <w:r w:rsidR="00C87310" w:rsidRPr="00C87310">
        <w:rPr>
          <w:rFonts w:asciiTheme="majorEastAsia" w:eastAsiaTheme="majorEastAsia" w:hAnsiTheme="majorEastAsia" w:hint="eastAsia"/>
          <w:color w:val="000000"/>
          <w:sz w:val="24"/>
          <w:szCs w:val="24"/>
        </w:rPr>
        <w:t>、</w:t>
      </w:r>
      <w:r w:rsidRPr="00C87310">
        <w:rPr>
          <w:rFonts w:asciiTheme="majorEastAsia" w:eastAsiaTheme="majorEastAsia" w:hAnsiTheme="majorEastAsia"/>
          <w:color w:val="000000"/>
          <w:sz w:val="24"/>
          <w:szCs w:val="24"/>
        </w:rPr>
        <w:t>采购人：本项目指依法进行采购的企业。</w:t>
      </w:r>
    </w:p>
    <w:p w14:paraId="231398C1" w14:textId="7FF49A3F" w:rsidR="00B66883" w:rsidRPr="00C87310" w:rsidRDefault="00000000" w:rsidP="00C87310">
      <w:pPr>
        <w:snapToGrid w:val="0"/>
        <w:spacing w:line="276" w:lineRule="auto"/>
        <w:ind w:firstLineChars="200" w:firstLine="480"/>
        <w:rPr>
          <w:rFonts w:asciiTheme="majorEastAsia" w:eastAsiaTheme="majorEastAsia" w:hAnsiTheme="majorEastAsia" w:hint="eastAsia"/>
          <w:color w:val="000000"/>
          <w:sz w:val="24"/>
          <w:szCs w:val="24"/>
        </w:rPr>
      </w:pPr>
      <w:r w:rsidRPr="00C87310">
        <w:rPr>
          <w:rFonts w:asciiTheme="majorEastAsia" w:eastAsiaTheme="majorEastAsia" w:hAnsiTheme="majorEastAsia" w:hint="eastAsia"/>
          <w:color w:val="000000"/>
          <w:sz w:val="24"/>
          <w:szCs w:val="24"/>
        </w:rPr>
        <w:t>2</w:t>
      </w:r>
      <w:r w:rsidR="00C87310" w:rsidRPr="00C87310">
        <w:rPr>
          <w:rFonts w:asciiTheme="majorEastAsia" w:eastAsiaTheme="majorEastAsia" w:hAnsiTheme="majorEastAsia" w:hint="eastAsia"/>
          <w:color w:val="000000"/>
          <w:sz w:val="24"/>
          <w:szCs w:val="24"/>
        </w:rPr>
        <w:t>、</w:t>
      </w:r>
      <w:r w:rsidRPr="00C87310">
        <w:rPr>
          <w:rFonts w:asciiTheme="majorEastAsia" w:eastAsiaTheme="majorEastAsia" w:hAnsiTheme="majorEastAsia"/>
          <w:color w:val="000000"/>
          <w:sz w:val="24"/>
          <w:szCs w:val="24"/>
        </w:rPr>
        <w:t>本项目采购文件内的“供应商”：指响应招标采购、参加本项目招标响应的法人或其他组织。</w:t>
      </w:r>
    </w:p>
    <w:p w14:paraId="41D7E78D" w14:textId="37ED7000" w:rsidR="00B66883" w:rsidRPr="00C87310" w:rsidRDefault="00000000" w:rsidP="00C87310">
      <w:pPr>
        <w:snapToGrid w:val="0"/>
        <w:spacing w:line="276" w:lineRule="auto"/>
        <w:ind w:firstLineChars="200" w:firstLine="480"/>
        <w:rPr>
          <w:rFonts w:asciiTheme="majorEastAsia" w:eastAsiaTheme="majorEastAsia" w:hAnsiTheme="majorEastAsia" w:hint="eastAsia"/>
          <w:color w:val="000000"/>
          <w:sz w:val="24"/>
          <w:szCs w:val="24"/>
        </w:rPr>
      </w:pPr>
      <w:r w:rsidRPr="00C87310">
        <w:rPr>
          <w:rFonts w:asciiTheme="majorEastAsia" w:eastAsiaTheme="majorEastAsia" w:hAnsiTheme="majorEastAsia" w:hint="eastAsia"/>
          <w:color w:val="000000"/>
          <w:sz w:val="24"/>
          <w:szCs w:val="24"/>
        </w:rPr>
        <w:t>3</w:t>
      </w:r>
      <w:r w:rsidR="00C87310" w:rsidRPr="00C87310">
        <w:rPr>
          <w:rFonts w:asciiTheme="majorEastAsia" w:eastAsiaTheme="majorEastAsia" w:hAnsiTheme="majorEastAsia" w:hint="eastAsia"/>
          <w:color w:val="000000"/>
          <w:sz w:val="24"/>
          <w:szCs w:val="24"/>
        </w:rPr>
        <w:t>、</w:t>
      </w:r>
      <w:r w:rsidRPr="00C87310">
        <w:rPr>
          <w:rFonts w:asciiTheme="majorEastAsia" w:eastAsiaTheme="majorEastAsia" w:hAnsiTheme="majorEastAsia"/>
          <w:color w:val="000000"/>
          <w:sz w:val="24"/>
          <w:szCs w:val="24"/>
        </w:rPr>
        <w:t>单位负责人：指单位法定代表人或者法律、行政法规规定代表单位行使职权的主要负责人。</w:t>
      </w:r>
    </w:p>
    <w:p w14:paraId="12DAD1FC" w14:textId="1A228630" w:rsidR="00B66883" w:rsidRPr="00C87310" w:rsidRDefault="00000000" w:rsidP="00C87310">
      <w:pPr>
        <w:snapToGrid w:val="0"/>
        <w:spacing w:line="276" w:lineRule="auto"/>
        <w:ind w:firstLineChars="200" w:firstLine="480"/>
        <w:rPr>
          <w:rFonts w:asciiTheme="majorEastAsia" w:eastAsiaTheme="majorEastAsia" w:hAnsiTheme="majorEastAsia" w:hint="eastAsia"/>
          <w:color w:val="000000"/>
          <w:sz w:val="24"/>
          <w:szCs w:val="24"/>
        </w:rPr>
      </w:pPr>
      <w:r w:rsidRPr="00C87310">
        <w:rPr>
          <w:rFonts w:asciiTheme="majorEastAsia" w:eastAsiaTheme="majorEastAsia" w:hAnsiTheme="majorEastAsia" w:hint="eastAsia"/>
          <w:color w:val="000000"/>
          <w:sz w:val="24"/>
          <w:szCs w:val="24"/>
        </w:rPr>
        <w:t>4</w:t>
      </w:r>
      <w:r w:rsidR="00C87310" w:rsidRPr="00C87310">
        <w:rPr>
          <w:rFonts w:asciiTheme="majorEastAsia" w:eastAsiaTheme="majorEastAsia" w:hAnsiTheme="majorEastAsia" w:hint="eastAsia"/>
          <w:color w:val="000000"/>
          <w:sz w:val="24"/>
          <w:szCs w:val="24"/>
        </w:rPr>
        <w:t>、</w:t>
      </w:r>
      <w:r w:rsidRPr="00C87310">
        <w:rPr>
          <w:rFonts w:asciiTheme="majorEastAsia" w:eastAsiaTheme="majorEastAsia" w:hAnsiTheme="majorEastAsia"/>
          <w:color w:val="000000"/>
          <w:sz w:val="24"/>
          <w:szCs w:val="24"/>
        </w:rPr>
        <w:t>直接控股：是指供应商的控股股东或者实际控制人。</w:t>
      </w:r>
    </w:p>
    <w:p w14:paraId="6FB66824" w14:textId="63C63019" w:rsidR="00B66883" w:rsidRPr="00C87310" w:rsidRDefault="00000000" w:rsidP="00C87310">
      <w:pPr>
        <w:snapToGrid w:val="0"/>
        <w:spacing w:line="276" w:lineRule="auto"/>
        <w:ind w:firstLineChars="200" w:firstLine="480"/>
        <w:rPr>
          <w:rFonts w:asciiTheme="majorEastAsia" w:eastAsiaTheme="majorEastAsia" w:hAnsiTheme="majorEastAsia" w:hint="eastAsia"/>
          <w:color w:val="000000"/>
          <w:sz w:val="24"/>
          <w:szCs w:val="24"/>
        </w:rPr>
      </w:pPr>
      <w:r w:rsidRPr="00C87310">
        <w:rPr>
          <w:rFonts w:asciiTheme="majorEastAsia" w:eastAsiaTheme="majorEastAsia" w:hAnsiTheme="majorEastAsia" w:hint="eastAsia"/>
          <w:color w:val="000000"/>
          <w:sz w:val="24"/>
          <w:szCs w:val="24"/>
        </w:rPr>
        <w:t>5</w:t>
      </w:r>
      <w:r w:rsidR="00C87310" w:rsidRPr="00C87310">
        <w:rPr>
          <w:rFonts w:asciiTheme="majorEastAsia" w:eastAsiaTheme="majorEastAsia" w:hAnsiTheme="majorEastAsia" w:hint="eastAsia"/>
          <w:color w:val="000000"/>
          <w:sz w:val="24"/>
          <w:szCs w:val="24"/>
        </w:rPr>
        <w:t>、</w:t>
      </w:r>
      <w:r w:rsidRPr="00C87310">
        <w:rPr>
          <w:rFonts w:asciiTheme="majorEastAsia" w:eastAsiaTheme="majorEastAsia" w:hAnsiTheme="majorEastAsia"/>
          <w:color w:val="000000"/>
          <w:sz w:val="24"/>
          <w:szCs w:val="24"/>
        </w:rPr>
        <w:t>管理关系：指不具有出资持股关系的其他单位之间存在的管理与被管理关系。</w:t>
      </w:r>
    </w:p>
    <w:p w14:paraId="43C624BD" w14:textId="604026FB" w:rsidR="00B66883" w:rsidRPr="00C87310" w:rsidRDefault="00000000" w:rsidP="00C87310">
      <w:pPr>
        <w:snapToGrid w:val="0"/>
        <w:spacing w:line="276" w:lineRule="auto"/>
        <w:ind w:firstLineChars="200" w:firstLine="480"/>
        <w:rPr>
          <w:rFonts w:asciiTheme="majorEastAsia" w:eastAsiaTheme="majorEastAsia" w:hAnsiTheme="majorEastAsia" w:hint="eastAsia"/>
          <w:color w:val="000000"/>
          <w:sz w:val="24"/>
          <w:szCs w:val="24"/>
        </w:rPr>
      </w:pPr>
      <w:r w:rsidRPr="00C87310">
        <w:rPr>
          <w:rFonts w:asciiTheme="majorEastAsia" w:eastAsiaTheme="majorEastAsia" w:hAnsiTheme="majorEastAsia" w:hint="eastAsia"/>
          <w:color w:val="000000"/>
          <w:sz w:val="24"/>
          <w:szCs w:val="24"/>
        </w:rPr>
        <w:t>6</w:t>
      </w:r>
      <w:r w:rsidR="00C87310" w:rsidRPr="00C87310">
        <w:rPr>
          <w:rFonts w:asciiTheme="majorEastAsia" w:eastAsiaTheme="majorEastAsia" w:hAnsiTheme="majorEastAsia" w:hint="eastAsia"/>
          <w:color w:val="000000"/>
          <w:sz w:val="24"/>
          <w:szCs w:val="24"/>
        </w:rPr>
        <w:t>、</w:t>
      </w:r>
      <w:r w:rsidRPr="00C87310">
        <w:rPr>
          <w:rFonts w:asciiTheme="majorEastAsia" w:eastAsiaTheme="majorEastAsia" w:hAnsiTheme="majorEastAsia"/>
          <w:color w:val="000000"/>
          <w:sz w:val="24"/>
          <w:szCs w:val="24"/>
        </w:rPr>
        <w:t>响应：根据采购人或采购代理机构发布的采购文件，编制响应文件并按规定参与采购活动的行为。</w:t>
      </w:r>
    </w:p>
    <w:p w14:paraId="237C43A6" w14:textId="447591F6" w:rsidR="00B66883" w:rsidRPr="00C87310" w:rsidRDefault="00000000" w:rsidP="00C87310">
      <w:pPr>
        <w:snapToGrid w:val="0"/>
        <w:spacing w:line="276" w:lineRule="auto"/>
        <w:ind w:firstLineChars="200" w:firstLine="480"/>
        <w:rPr>
          <w:rFonts w:asciiTheme="majorEastAsia" w:eastAsiaTheme="majorEastAsia" w:hAnsiTheme="majorEastAsia" w:hint="eastAsia"/>
          <w:color w:val="000000"/>
          <w:sz w:val="24"/>
          <w:szCs w:val="24"/>
        </w:rPr>
      </w:pPr>
      <w:r w:rsidRPr="00C87310">
        <w:rPr>
          <w:rFonts w:asciiTheme="majorEastAsia" w:eastAsiaTheme="majorEastAsia" w:hAnsiTheme="majorEastAsia" w:hint="eastAsia"/>
          <w:color w:val="000000"/>
          <w:sz w:val="24"/>
          <w:szCs w:val="24"/>
        </w:rPr>
        <w:t>7</w:t>
      </w:r>
      <w:r w:rsidR="00C87310" w:rsidRPr="00C87310">
        <w:rPr>
          <w:rFonts w:asciiTheme="majorEastAsia" w:eastAsiaTheme="majorEastAsia" w:hAnsiTheme="majorEastAsia" w:hint="eastAsia"/>
          <w:color w:val="000000"/>
          <w:sz w:val="24"/>
          <w:szCs w:val="24"/>
        </w:rPr>
        <w:t>、</w:t>
      </w:r>
      <w:r w:rsidRPr="00C87310">
        <w:rPr>
          <w:rFonts w:asciiTheme="majorEastAsia" w:eastAsiaTheme="majorEastAsia" w:hAnsiTheme="majorEastAsia"/>
          <w:color w:val="000000"/>
          <w:sz w:val="24"/>
          <w:szCs w:val="24"/>
        </w:rPr>
        <w:t>合同：采供双方根据采购文件和中标的响应文件及中标通知书规定的内容，签署的以书面形式所达成的协议，包括所有的附件、附录和构成协议的所有文件。</w:t>
      </w:r>
    </w:p>
    <w:p w14:paraId="713BFABD" w14:textId="1884B89C" w:rsidR="00B66883" w:rsidRPr="00C87310" w:rsidRDefault="00000000" w:rsidP="00C87310">
      <w:pPr>
        <w:snapToGrid w:val="0"/>
        <w:spacing w:line="276" w:lineRule="auto"/>
        <w:ind w:firstLineChars="200" w:firstLine="480"/>
        <w:rPr>
          <w:rFonts w:asciiTheme="majorEastAsia" w:eastAsiaTheme="majorEastAsia" w:hAnsiTheme="majorEastAsia" w:hint="eastAsia"/>
          <w:color w:val="000000"/>
          <w:sz w:val="24"/>
          <w:szCs w:val="24"/>
        </w:rPr>
      </w:pPr>
      <w:r w:rsidRPr="00C87310">
        <w:rPr>
          <w:rFonts w:asciiTheme="majorEastAsia" w:eastAsiaTheme="majorEastAsia" w:hAnsiTheme="majorEastAsia" w:hint="eastAsia"/>
          <w:color w:val="000000"/>
          <w:sz w:val="24"/>
          <w:szCs w:val="24"/>
        </w:rPr>
        <w:t>8</w:t>
      </w:r>
      <w:r w:rsidR="00C87310" w:rsidRPr="00C87310">
        <w:rPr>
          <w:rFonts w:asciiTheme="majorEastAsia" w:eastAsiaTheme="majorEastAsia" w:hAnsiTheme="majorEastAsia" w:hint="eastAsia"/>
          <w:color w:val="000000"/>
          <w:sz w:val="24"/>
          <w:szCs w:val="24"/>
        </w:rPr>
        <w:t>、</w:t>
      </w:r>
      <w:r w:rsidRPr="00C87310">
        <w:rPr>
          <w:rFonts w:asciiTheme="majorEastAsia" w:eastAsiaTheme="majorEastAsia" w:hAnsiTheme="majorEastAsia"/>
          <w:color w:val="000000"/>
          <w:sz w:val="24"/>
          <w:szCs w:val="24"/>
        </w:rPr>
        <w:t>甲方（采购人）：合同中明确规定的实际购买服务的国有企业。</w:t>
      </w:r>
    </w:p>
    <w:p w14:paraId="250F10C9" w14:textId="586B65DE" w:rsidR="00B66883" w:rsidRPr="00C87310" w:rsidRDefault="00000000" w:rsidP="00C87310">
      <w:pPr>
        <w:snapToGrid w:val="0"/>
        <w:spacing w:line="276" w:lineRule="auto"/>
        <w:ind w:firstLineChars="200" w:firstLine="480"/>
        <w:rPr>
          <w:rFonts w:asciiTheme="majorEastAsia" w:eastAsiaTheme="majorEastAsia" w:hAnsiTheme="majorEastAsia" w:hint="eastAsia"/>
          <w:color w:val="000000"/>
          <w:sz w:val="24"/>
          <w:szCs w:val="24"/>
        </w:rPr>
      </w:pPr>
      <w:r w:rsidRPr="00C87310">
        <w:rPr>
          <w:rFonts w:asciiTheme="majorEastAsia" w:eastAsiaTheme="majorEastAsia" w:hAnsiTheme="majorEastAsia" w:hint="eastAsia"/>
          <w:color w:val="000000"/>
          <w:sz w:val="24"/>
          <w:szCs w:val="24"/>
        </w:rPr>
        <w:t>9</w:t>
      </w:r>
      <w:r w:rsidR="00C87310" w:rsidRPr="00C87310">
        <w:rPr>
          <w:rFonts w:asciiTheme="majorEastAsia" w:eastAsiaTheme="majorEastAsia" w:hAnsiTheme="majorEastAsia" w:hint="eastAsia"/>
          <w:color w:val="000000"/>
          <w:sz w:val="24"/>
          <w:szCs w:val="24"/>
        </w:rPr>
        <w:t>、</w:t>
      </w:r>
      <w:r w:rsidRPr="00C87310">
        <w:rPr>
          <w:rFonts w:asciiTheme="majorEastAsia" w:eastAsiaTheme="majorEastAsia" w:hAnsiTheme="majorEastAsia"/>
          <w:color w:val="000000"/>
          <w:sz w:val="24"/>
          <w:szCs w:val="24"/>
        </w:rPr>
        <w:t>乙方（供应商）：本项目合同中规定的向采购人提供服务的法人或其他组织。</w:t>
      </w:r>
    </w:p>
    <w:p w14:paraId="4E03A6B1" w14:textId="6859907D" w:rsidR="00B66883" w:rsidRPr="00C87310" w:rsidRDefault="00000000" w:rsidP="00C87310">
      <w:pPr>
        <w:snapToGrid w:val="0"/>
        <w:spacing w:line="276" w:lineRule="auto"/>
        <w:ind w:firstLineChars="200" w:firstLine="480"/>
        <w:rPr>
          <w:rFonts w:asciiTheme="majorEastAsia" w:eastAsiaTheme="majorEastAsia" w:hAnsiTheme="majorEastAsia" w:hint="eastAsia"/>
          <w:color w:val="000000"/>
          <w:sz w:val="24"/>
          <w:szCs w:val="24"/>
        </w:rPr>
      </w:pPr>
      <w:r w:rsidRPr="00C87310">
        <w:rPr>
          <w:rFonts w:asciiTheme="majorEastAsia" w:eastAsiaTheme="majorEastAsia" w:hAnsiTheme="majorEastAsia"/>
          <w:color w:val="000000"/>
          <w:sz w:val="24"/>
          <w:szCs w:val="24"/>
        </w:rPr>
        <w:t>1</w:t>
      </w:r>
      <w:r w:rsidRPr="00C87310">
        <w:rPr>
          <w:rFonts w:asciiTheme="majorEastAsia" w:eastAsiaTheme="majorEastAsia" w:hAnsiTheme="majorEastAsia" w:hint="eastAsia"/>
          <w:color w:val="000000"/>
          <w:sz w:val="24"/>
          <w:szCs w:val="24"/>
        </w:rPr>
        <w:t>0</w:t>
      </w:r>
      <w:r w:rsidR="00C87310" w:rsidRPr="00C87310">
        <w:rPr>
          <w:rFonts w:asciiTheme="majorEastAsia" w:eastAsiaTheme="majorEastAsia" w:hAnsiTheme="majorEastAsia" w:hint="eastAsia"/>
          <w:color w:val="000000"/>
          <w:sz w:val="24"/>
          <w:szCs w:val="24"/>
        </w:rPr>
        <w:t>、</w:t>
      </w:r>
      <w:r w:rsidRPr="00C87310">
        <w:rPr>
          <w:rFonts w:asciiTheme="majorEastAsia" w:eastAsiaTheme="majorEastAsia" w:hAnsiTheme="majorEastAsia"/>
          <w:color w:val="000000"/>
          <w:sz w:val="24"/>
          <w:szCs w:val="24"/>
        </w:rPr>
        <w:t>服务：系指本采购文件规定乙方应承担的与提供项目需求服务有关的各项服务和合同中规定乙方应承担的其他义务。</w:t>
      </w:r>
    </w:p>
    <w:p w14:paraId="7D1EAC90" w14:textId="25F03BA9" w:rsidR="00B66883" w:rsidRPr="00C87310" w:rsidRDefault="00000000" w:rsidP="00C87310">
      <w:pPr>
        <w:snapToGrid w:val="0"/>
        <w:spacing w:line="276" w:lineRule="auto"/>
        <w:ind w:firstLineChars="200" w:firstLine="480"/>
        <w:rPr>
          <w:rFonts w:asciiTheme="majorEastAsia" w:eastAsiaTheme="majorEastAsia" w:hAnsiTheme="majorEastAsia" w:hint="eastAsia"/>
          <w:color w:val="000000"/>
          <w:sz w:val="24"/>
          <w:szCs w:val="24"/>
        </w:rPr>
      </w:pPr>
      <w:r w:rsidRPr="00C87310">
        <w:rPr>
          <w:rFonts w:asciiTheme="majorEastAsia" w:eastAsiaTheme="majorEastAsia" w:hAnsiTheme="majorEastAsia"/>
          <w:color w:val="000000"/>
          <w:sz w:val="24"/>
          <w:szCs w:val="24"/>
        </w:rPr>
        <w:t>1</w:t>
      </w:r>
      <w:r w:rsidRPr="00C87310">
        <w:rPr>
          <w:rFonts w:asciiTheme="majorEastAsia" w:eastAsiaTheme="majorEastAsia" w:hAnsiTheme="majorEastAsia" w:hint="eastAsia"/>
          <w:color w:val="000000"/>
          <w:sz w:val="24"/>
          <w:szCs w:val="24"/>
        </w:rPr>
        <w:t>1</w:t>
      </w:r>
      <w:r w:rsidR="00C87310" w:rsidRPr="00C87310">
        <w:rPr>
          <w:rFonts w:asciiTheme="majorEastAsia" w:eastAsiaTheme="majorEastAsia" w:hAnsiTheme="majorEastAsia" w:hint="eastAsia"/>
          <w:color w:val="000000"/>
          <w:sz w:val="24"/>
          <w:szCs w:val="24"/>
        </w:rPr>
        <w:t>、</w:t>
      </w:r>
      <w:r w:rsidRPr="00C87310">
        <w:rPr>
          <w:rFonts w:asciiTheme="majorEastAsia" w:eastAsiaTheme="majorEastAsia" w:hAnsiTheme="majorEastAsia"/>
          <w:color w:val="000000"/>
          <w:sz w:val="24"/>
          <w:szCs w:val="24"/>
        </w:rPr>
        <w:t>知识产权:指专利权、商标权、著作权等无形财产专有权的统称。</w:t>
      </w:r>
    </w:p>
    <w:p w14:paraId="1CCF0F78" w14:textId="4EDB5344" w:rsidR="00B66883" w:rsidRPr="00C87310" w:rsidRDefault="00000000" w:rsidP="00C87310">
      <w:pPr>
        <w:snapToGrid w:val="0"/>
        <w:spacing w:line="276" w:lineRule="auto"/>
        <w:ind w:firstLineChars="200" w:firstLine="480"/>
        <w:rPr>
          <w:rFonts w:asciiTheme="majorEastAsia" w:eastAsiaTheme="majorEastAsia" w:hAnsiTheme="majorEastAsia" w:hint="eastAsia"/>
          <w:color w:val="000000"/>
          <w:sz w:val="24"/>
          <w:szCs w:val="24"/>
        </w:rPr>
      </w:pPr>
      <w:r w:rsidRPr="00C87310">
        <w:rPr>
          <w:rFonts w:asciiTheme="majorEastAsia" w:eastAsiaTheme="majorEastAsia" w:hAnsiTheme="majorEastAsia"/>
          <w:color w:val="000000"/>
          <w:sz w:val="24"/>
          <w:szCs w:val="24"/>
        </w:rPr>
        <w:t>1</w:t>
      </w:r>
      <w:r w:rsidRPr="00C87310">
        <w:rPr>
          <w:rFonts w:asciiTheme="majorEastAsia" w:eastAsiaTheme="majorEastAsia" w:hAnsiTheme="majorEastAsia" w:hint="eastAsia"/>
          <w:color w:val="000000"/>
          <w:sz w:val="24"/>
          <w:szCs w:val="24"/>
        </w:rPr>
        <w:t>2</w:t>
      </w:r>
      <w:bookmarkStart w:id="2" w:name="_Hlk85292975"/>
      <w:r w:rsidR="00C87310" w:rsidRPr="00C87310">
        <w:rPr>
          <w:rFonts w:asciiTheme="majorEastAsia" w:eastAsiaTheme="majorEastAsia" w:hAnsiTheme="majorEastAsia" w:hint="eastAsia"/>
          <w:color w:val="000000"/>
          <w:sz w:val="24"/>
          <w:szCs w:val="24"/>
        </w:rPr>
        <w:t>、</w:t>
      </w:r>
      <w:r w:rsidR="00C87310" w:rsidRPr="00C87310">
        <w:rPr>
          <w:rFonts w:asciiTheme="majorEastAsia" w:eastAsiaTheme="majorEastAsia" w:hAnsiTheme="majorEastAsia"/>
          <w:color w:val="000000"/>
          <w:sz w:val="24"/>
          <w:szCs w:val="24"/>
        </w:rPr>
        <w:t>天</w:t>
      </w:r>
      <w:r w:rsidR="00C87310" w:rsidRPr="00C87310">
        <w:rPr>
          <w:rFonts w:asciiTheme="majorEastAsia" w:eastAsiaTheme="majorEastAsia" w:hAnsiTheme="majorEastAsia" w:hint="eastAsia"/>
          <w:color w:val="000000"/>
          <w:sz w:val="24"/>
          <w:szCs w:val="24"/>
        </w:rPr>
        <w:t>：</w:t>
      </w:r>
      <w:r w:rsidR="00C87310" w:rsidRPr="00C87310">
        <w:rPr>
          <w:rFonts w:asciiTheme="majorEastAsia" w:eastAsiaTheme="majorEastAsia" w:hAnsiTheme="majorEastAsia"/>
          <w:color w:val="000000"/>
          <w:sz w:val="24"/>
          <w:szCs w:val="24"/>
        </w:rPr>
        <w:t>日历日；工作日：指排除国家法定节假日、休息日外的其余日历日；时间：除特别说明，均指北京时间。</w:t>
      </w:r>
      <w:bookmarkEnd w:id="2"/>
    </w:p>
    <w:p w14:paraId="4E912B83" w14:textId="205ADFF9" w:rsidR="00B66883" w:rsidRPr="00C87310" w:rsidRDefault="00000000" w:rsidP="00C87310">
      <w:pPr>
        <w:snapToGrid w:val="0"/>
        <w:spacing w:line="276" w:lineRule="auto"/>
        <w:ind w:firstLineChars="200" w:firstLine="480"/>
        <w:rPr>
          <w:rFonts w:asciiTheme="majorEastAsia" w:eastAsiaTheme="majorEastAsia" w:hAnsiTheme="majorEastAsia" w:hint="eastAsia"/>
          <w:color w:val="000000"/>
          <w:sz w:val="24"/>
          <w:szCs w:val="24"/>
        </w:rPr>
      </w:pPr>
      <w:r w:rsidRPr="00C87310">
        <w:rPr>
          <w:rFonts w:asciiTheme="majorEastAsia" w:eastAsiaTheme="majorEastAsia" w:hAnsiTheme="majorEastAsia"/>
          <w:color w:val="000000"/>
          <w:sz w:val="24"/>
          <w:szCs w:val="24"/>
        </w:rPr>
        <w:t>1</w:t>
      </w:r>
      <w:r w:rsidRPr="00C87310">
        <w:rPr>
          <w:rFonts w:asciiTheme="majorEastAsia" w:eastAsiaTheme="majorEastAsia" w:hAnsiTheme="majorEastAsia" w:hint="eastAsia"/>
          <w:color w:val="000000"/>
          <w:sz w:val="24"/>
          <w:szCs w:val="24"/>
        </w:rPr>
        <w:t>3</w:t>
      </w:r>
      <w:r w:rsidR="00C87310" w:rsidRPr="00C87310">
        <w:rPr>
          <w:rFonts w:asciiTheme="majorEastAsia" w:eastAsiaTheme="majorEastAsia" w:hAnsiTheme="majorEastAsia" w:hint="eastAsia"/>
          <w:color w:val="000000"/>
          <w:sz w:val="24"/>
          <w:szCs w:val="24"/>
        </w:rPr>
        <w:t>、</w:t>
      </w:r>
      <w:r w:rsidRPr="00C87310">
        <w:rPr>
          <w:rFonts w:asciiTheme="majorEastAsia" w:eastAsiaTheme="majorEastAsia" w:hAnsiTheme="majorEastAsia"/>
          <w:color w:val="000000"/>
          <w:sz w:val="24"/>
          <w:szCs w:val="24"/>
        </w:rPr>
        <w:t>合同价款：根据合同规定,乙方在正确地履行合同义务后甲方应支付乙方的价款。</w:t>
      </w:r>
    </w:p>
    <w:p w14:paraId="323F0DEB" w14:textId="4B5EC73E" w:rsidR="00B66883" w:rsidRPr="00C87310" w:rsidRDefault="00000000" w:rsidP="00C87310">
      <w:pPr>
        <w:snapToGrid w:val="0"/>
        <w:spacing w:line="276" w:lineRule="auto"/>
        <w:ind w:firstLineChars="200" w:firstLine="480"/>
        <w:rPr>
          <w:rFonts w:asciiTheme="majorEastAsia" w:eastAsiaTheme="majorEastAsia" w:hAnsiTheme="majorEastAsia" w:hint="eastAsia"/>
          <w:color w:val="000000"/>
          <w:sz w:val="24"/>
          <w:szCs w:val="24"/>
        </w:rPr>
      </w:pPr>
      <w:r w:rsidRPr="00C87310">
        <w:rPr>
          <w:rFonts w:asciiTheme="majorEastAsia" w:eastAsiaTheme="majorEastAsia" w:hAnsiTheme="majorEastAsia"/>
          <w:color w:val="000000"/>
          <w:sz w:val="24"/>
          <w:szCs w:val="24"/>
        </w:rPr>
        <w:t>1</w:t>
      </w:r>
      <w:r w:rsidRPr="00C87310">
        <w:rPr>
          <w:rFonts w:asciiTheme="majorEastAsia" w:eastAsiaTheme="majorEastAsia" w:hAnsiTheme="majorEastAsia" w:hint="eastAsia"/>
          <w:color w:val="000000"/>
          <w:sz w:val="24"/>
          <w:szCs w:val="24"/>
        </w:rPr>
        <w:t>4</w:t>
      </w:r>
      <w:r w:rsidR="00C87310" w:rsidRPr="00C87310">
        <w:rPr>
          <w:rFonts w:asciiTheme="majorEastAsia" w:eastAsiaTheme="majorEastAsia" w:hAnsiTheme="majorEastAsia" w:hint="eastAsia"/>
          <w:color w:val="000000"/>
          <w:sz w:val="24"/>
          <w:szCs w:val="24"/>
        </w:rPr>
        <w:t>、</w:t>
      </w:r>
      <w:r w:rsidRPr="00C87310">
        <w:rPr>
          <w:rFonts w:asciiTheme="majorEastAsia" w:eastAsiaTheme="majorEastAsia" w:hAnsiTheme="majorEastAsia"/>
          <w:color w:val="000000"/>
          <w:sz w:val="24"/>
          <w:szCs w:val="24"/>
        </w:rPr>
        <w:t>不可抗力：不能预见、不能避免并且不能克服的客观情况。</w:t>
      </w:r>
    </w:p>
    <w:p w14:paraId="3805B53B" w14:textId="593806F3" w:rsidR="00B66883" w:rsidRPr="00C87310" w:rsidRDefault="00000000" w:rsidP="00C87310">
      <w:pPr>
        <w:snapToGrid w:val="0"/>
        <w:spacing w:line="276" w:lineRule="auto"/>
        <w:ind w:firstLineChars="200" w:firstLine="480"/>
        <w:rPr>
          <w:rFonts w:asciiTheme="majorEastAsia" w:eastAsiaTheme="majorEastAsia" w:hAnsiTheme="majorEastAsia" w:hint="eastAsia"/>
          <w:color w:val="000000"/>
          <w:sz w:val="24"/>
          <w:szCs w:val="24"/>
        </w:rPr>
      </w:pPr>
      <w:r w:rsidRPr="00C87310">
        <w:rPr>
          <w:rFonts w:asciiTheme="majorEastAsia" w:eastAsiaTheme="majorEastAsia" w:hAnsiTheme="majorEastAsia"/>
          <w:color w:val="000000"/>
          <w:sz w:val="24"/>
          <w:szCs w:val="24"/>
        </w:rPr>
        <w:t>1</w:t>
      </w:r>
      <w:r w:rsidRPr="00C87310">
        <w:rPr>
          <w:rFonts w:asciiTheme="majorEastAsia" w:eastAsiaTheme="majorEastAsia" w:hAnsiTheme="majorEastAsia" w:hint="eastAsia"/>
          <w:color w:val="000000"/>
          <w:sz w:val="24"/>
          <w:szCs w:val="24"/>
        </w:rPr>
        <w:t>5</w:t>
      </w:r>
      <w:r w:rsidR="00C87310" w:rsidRPr="00C87310">
        <w:rPr>
          <w:rFonts w:asciiTheme="majorEastAsia" w:eastAsiaTheme="majorEastAsia" w:hAnsiTheme="majorEastAsia" w:hint="eastAsia"/>
          <w:color w:val="000000"/>
          <w:sz w:val="24"/>
          <w:szCs w:val="24"/>
        </w:rPr>
        <w:t>、</w:t>
      </w:r>
      <w:r w:rsidRPr="00C87310">
        <w:rPr>
          <w:rFonts w:asciiTheme="majorEastAsia" w:eastAsiaTheme="majorEastAsia" w:hAnsiTheme="majorEastAsia"/>
          <w:color w:val="000000"/>
          <w:sz w:val="24"/>
          <w:szCs w:val="24"/>
        </w:rPr>
        <w:t>实质性响应：满足有关本次采购标的、数量、质量、价款或者报酬、履行期限、履行地点和方式、违约责任和解决争议方法等要求。</w:t>
      </w:r>
    </w:p>
    <w:p w14:paraId="4E066F80" w14:textId="317C436C" w:rsidR="00B66883" w:rsidRPr="00C87310" w:rsidRDefault="00000000" w:rsidP="00C87310">
      <w:pPr>
        <w:snapToGrid w:val="0"/>
        <w:spacing w:line="276" w:lineRule="auto"/>
        <w:ind w:firstLineChars="200" w:firstLine="480"/>
        <w:rPr>
          <w:rFonts w:asciiTheme="majorEastAsia" w:eastAsiaTheme="majorEastAsia" w:hAnsiTheme="majorEastAsia" w:hint="eastAsia"/>
          <w:sz w:val="24"/>
        </w:rPr>
      </w:pPr>
      <w:r w:rsidRPr="00C87310">
        <w:rPr>
          <w:rFonts w:asciiTheme="majorEastAsia" w:eastAsiaTheme="majorEastAsia" w:hAnsiTheme="majorEastAsia"/>
          <w:color w:val="000000"/>
          <w:sz w:val="24"/>
          <w:szCs w:val="24"/>
        </w:rPr>
        <w:t>1</w:t>
      </w:r>
      <w:r w:rsidRPr="00C87310">
        <w:rPr>
          <w:rFonts w:asciiTheme="majorEastAsia" w:eastAsiaTheme="majorEastAsia" w:hAnsiTheme="majorEastAsia" w:hint="eastAsia"/>
          <w:color w:val="000000"/>
          <w:sz w:val="24"/>
          <w:szCs w:val="24"/>
        </w:rPr>
        <w:t>6</w:t>
      </w:r>
      <w:r w:rsidR="00C87310" w:rsidRPr="00C87310">
        <w:rPr>
          <w:rFonts w:asciiTheme="majorEastAsia" w:eastAsiaTheme="majorEastAsia" w:hAnsiTheme="majorEastAsia" w:hint="eastAsia"/>
          <w:color w:val="000000"/>
          <w:sz w:val="24"/>
          <w:szCs w:val="24"/>
        </w:rPr>
        <w:t>、</w:t>
      </w:r>
      <w:r w:rsidRPr="00C87310">
        <w:rPr>
          <w:rFonts w:asciiTheme="majorEastAsia" w:eastAsiaTheme="majorEastAsia" w:hAnsiTheme="majorEastAsia"/>
          <w:color w:val="000000"/>
          <w:sz w:val="24"/>
          <w:szCs w:val="24"/>
        </w:rPr>
        <w:t>书面形式：指书面文字、合同书、信件等可有形地表现所载内容的形式。</w:t>
      </w:r>
    </w:p>
    <w:p w14:paraId="67F05DE2" w14:textId="77777777" w:rsidR="00B66883" w:rsidRPr="00C87310" w:rsidRDefault="00000000" w:rsidP="00C87310">
      <w:pPr>
        <w:snapToGrid w:val="0"/>
        <w:spacing w:before="240" w:line="276" w:lineRule="auto"/>
        <w:ind w:firstLineChars="200" w:firstLine="480"/>
        <w:rPr>
          <w:rFonts w:ascii="黑体" w:eastAsia="黑体" w:hAnsi="黑体" w:hint="eastAsia"/>
          <w:color w:val="000000"/>
          <w:sz w:val="24"/>
          <w:szCs w:val="24"/>
        </w:rPr>
      </w:pPr>
      <w:r w:rsidRPr="00C87310">
        <w:rPr>
          <w:rFonts w:ascii="黑体" w:eastAsia="黑体" w:hAnsi="黑体" w:hint="eastAsia"/>
          <w:color w:val="000000"/>
          <w:sz w:val="24"/>
          <w:szCs w:val="24"/>
        </w:rPr>
        <w:t>三、投标人的基本资质要求</w:t>
      </w:r>
    </w:p>
    <w:p w14:paraId="0B4EA5E2" w14:textId="387763A6" w:rsidR="00B66883" w:rsidRDefault="00000000" w:rsidP="00C87310">
      <w:pPr>
        <w:pStyle w:val="afa"/>
        <w:spacing w:line="27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w:t>
      </w:r>
      <w:r w:rsidR="00A22374">
        <w:rPr>
          <w:rFonts w:ascii="宋体" w:eastAsia="宋体" w:hAnsi="宋体" w:cs="宋体" w:hint="eastAsia"/>
          <w:sz w:val="24"/>
          <w:szCs w:val="24"/>
        </w:rPr>
        <w:t>、</w:t>
      </w:r>
      <w:r>
        <w:rPr>
          <w:rFonts w:ascii="宋体" w:eastAsia="宋体" w:hAnsi="宋体" w:cs="宋体" w:hint="eastAsia"/>
          <w:sz w:val="24"/>
          <w:szCs w:val="24"/>
        </w:rPr>
        <w:t>投标人应为依据中国法律注册成立的会计师事务所，应持有财政部门颁发的有效的《会计师事务所执业证书》（提供证书复印件）；</w:t>
      </w:r>
    </w:p>
    <w:p w14:paraId="633E8F77" w14:textId="68E8E218" w:rsidR="00B66883" w:rsidRDefault="00000000" w:rsidP="00C87310">
      <w:pPr>
        <w:pStyle w:val="afa"/>
        <w:spacing w:line="27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w:t>
      </w:r>
      <w:r w:rsidR="00A22374">
        <w:rPr>
          <w:rFonts w:ascii="宋体" w:eastAsia="宋体" w:hAnsi="宋体" w:cs="宋体" w:hint="eastAsia"/>
          <w:sz w:val="24"/>
          <w:szCs w:val="24"/>
        </w:rPr>
        <w:t>、</w:t>
      </w:r>
      <w:r>
        <w:rPr>
          <w:rFonts w:ascii="宋体" w:eastAsia="宋体" w:hAnsi="宋体" w:cs="宋体" w:hint="eastAsia"/>
          <w:sz w:val="24"/>
          <w:szCs w:val="24"/>
        </w:rPr>
        <w:t>投标人应根据中国证监会《证券服务机构从事证券服务业务备案管理规定》完成备案并公示（提供备案公示相关资料的复印件）；</w:t>
      </w:r>
    </w:p>
    <w:p w14:paraId="7212A331" w14:textId="4E9E05E5" w:rsidR="00B66883" w:rsidRDefault="00000000" w:rsidP="00C87310">
      <w:pPr>
        <w:spacing w:line="27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3</w:t>
      </w:r>
      <w:r w:rsidR="00A22374">
        <w:rPr>
          <w:rFonts w:ascii="宋体" w:eastAsia="宋体" w:hAnsi="宋体" w:cs="宋体" w:hint="eastAsia"/>
          <w:sz w:val="24"/>
          <w:szCs w:val="24"/>
        </w:rPr>
        <w:t>、</w:t>
      </w:r>
      <w:r>
        <w:rPr>
          <w:rFonts w:ascii="宋体" w:eastAsia="宋体" w:hAnsi="宋体" w:cs="宋体" w:hint="eastAsia"/>
          <w:sz w:val="24"/>
          <w:szCs w:val="24"/>
        </w:rPr>
        <w:t>投标人须自2021年1月1日至2023年12月31日（以合同签订时间为准），承接</w:t>
      </w:r>
      <w:proofErr w:type="gramStart"/>
      <w:r>
        <w:rPr>
          <w:rFonts w:ascii="宋体" w:eastAsia="宋体" w:hAnsi="宋体" w:cs="宋体" w:hint="eastAsia"/>
          <w:sz w:val="24"/>
          <w:szCs w:val="24"/>
        </w:rPr>
        <w:t>过上市</w:t>
      </w:r>
      <w:proofErr w:type="gramEnd"/>
      <w:r>
        <w:rPr>
          <w:rFonts w:ascii="宋体" w:eastAsia="宋体" w:hAnsi="宋体" w:cs="宋体" w:hint="eastAsia"/>
          <w:sz w:val="24"/>
          <w:szCs w:val="24"/>
        </w:rPr>
        <w:t>公司、国有企业的年报审计和内部控制审计服务项目（提供合同复印件（审计业务约定书），合同上须能清晰体现服务内容、合同签订时间及合同双方盖章，除合同之外，投标人还须另附该合同甲方单位为上市公司、国有企业的相关证明）；</w:t>
      </w:r>
    </w:p>
    <w:p w14:paraId="500B7C45" w14:textId="19FF5476" w:rsidR="00B66883" w:rsidRDefault="00000000" w:rsidP="00C87310">
      <w:pPr>
        <w:spacing w:line="27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4</w:t>
      </w:r>
      <w:r w:rsidR="00A22374">
        <w:rPr>
          <w:rFonts w:ascii="宋体" w:eastAsia="宋体" w:hAnsi="宋体" w:cs="宋体" w:hint="eastAsia"/>
          <w:sz w:val="24"/>
          <w:szCs w:val="24"/>
        </w:rPr>
        <w:t>、</w:t>
      </w:r>
      <w:r>
        <w:rPr>
          <w:rFonts w:ascii="宋体" w:eastAsia="宋体" w:hAnsi="宋体" w:cs="宋体" w:hint="eastAsia"/>
          <w:sz w:val="24"/>
          <w:szCs w:val="24"/>
        </w:rPr>
        <w:t>投标人须遵守国家有关法律、法规，具有良好的商业信誉和健全的财务会计制</w:t>
      </w:r>
      <w:r>
        <w:rPr>
          <w:rFonts w:ascii="宋体" w:eastAsia="宋体" w:hAnsi="宋体" w:cs="宋体" w:hint="eastAsia"/>
          <w:sz w:val="24"/>
          <w:szCs w:val="24"/>
        </w:rPr>
        <w:lastRenderedPageBreak/>
        <w:t>度，在2021年8月1日至开标日没有处于被责令停业、投标资格被取消、财产被冻结、破产的状态；投标人为本项目配备的审计项目合伙人和签字注册会计师在2021年8月1日至开标日未受到行政处罚和刑事处罚；</w:t>
      </w:r>
    </w:p>
    <w:p w14:paraId="63AB4B71" w14:textId="7B19339E"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5</w:t>
      </w:r>
      <w:r w:rsidR="00A22374">
        <w:rPr>
          <w:rFonts w:ascii="宋体" w:eastAsia="宋体" w:hAnsi="宋体" w:cs="宋体" w:hint="eastAsia"/>
          <w:bCs/>
          <w:sz w:val="24"/>
          <w:szCs w:val="24"/>
        </w:rPr>
        <w:t>、</w:t>
      </w:r>
      <w:r>
        <w:rPr>
          <w:rFonts w:ascii="宋体" w:eastAsia="宋体" w:hAnsi="宋体" w:cs="宋体" w:hint="eastAsia"/>
          <w:bCs/>
          <w:sz w:val="24"/>
          <w:szCs w:val="24"/>
        </w:rPr>
        <w:t>投标人须在法律和财务上独立、合法运作并独立于招标人和招标代理机构，不得直接或间接地与招标人为本项目所委托的咨询公司或其附属机构有任何关联</w:t>
      </w:r>
      <w:r>
        <w:rPr>
          <w:rFonts w:ascii="宋体" w:eastAsia="宋体" w:hAnsi="宋体" w:cs="宋体" w:hint="eastAsia"/>
          <w:sz w:val="24"/>
          <w:szCs w:val="24"/>
        </w:rPr>
        <w:t>（提供承诺函）</w:t>
      </w:r>
      <w:r w:rsidR="00A22374">
        <w:rPr>
          <w:rFonts w:ascii="宋体" w:eastAsia="宋体" w:hAnsi="宋体" w:cs="宋体" w:hint="eastAsia"/>
          <w:bCs/>
          <w:sz w:val="24"/>
          <w:szCs w:val="24"/>
        </w:rPr>
        <w:t>；</w:t>
      </w:r>
    </w:p>
    <w:p w14:paraId="3D7A08DD" w14:textId="3436707E"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6</w:t>
      </w:r>
      <w:r w:rsidR="00A22374">
        <w:rPr>
          <w:rFonts w:ascii="宋体" w:eastAsia="宋体" w:hAnsi="宋体" w:cs="宋体" w:hint="eastAsia"/>
          <w:bCs/>
          <w:sz w:val="24"/>
          <w:szCs w:val="24"/>
        </w:rPr>
        <w:t>、</w:t>
      </w:r>
      <w:r>
        <w:rPr>
          <w:rFonts w:ascii="宋体" w:eastAsia="宋体" w:hAnsi="宋体" w:cs="宋体" w:hint="eastAsia"/>
          <w:bCs/>
          <w:sz w:val="24"/>
          <w:szCs w:val="24"/>
        </w:rPr>
        <w:t>投标人须从本公司获得招标文件并邮寄投标文件，否则不能参加本次项目的竞争</w:t>
      </w:r>
      <w:r w:rsidR="00A22374">
        <w:rPr>
          <w:rFonts w:ascii="宋体" w:eastAsia="宋体" w:hAnsi="宋体" w:cs="宋体" w:hint="eastAsia"/>
          <w:bCs/>
          <w:sz w:val="24"/>
          <w:szCs w:val="24"/>
        </w:rPr>
        <w:t>；</w:t>
      </w:r>
    </w:p>
    <w:p w14:paraId="0DB2E5D2" w14:textId="6762FFAB"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7</w:t>
      </w:r>
      <w:r w:rsidR="00A22374">
        <w:rPr>
          <w:rFonts w:ascii="宋体" w:eastAsia="宋体" w:hAnsi="宋体" w:cs="宋体" w:hint="eastAsia"/>
          <w:bCs/>
          <w:sz w:val="24"/>
          <w:szCs w:val="24"/>
        </w:rPr>
        <w:t>、</w:t>
      </w:r>
      <w:r>
        <w:rPr>
          <w:rFonts w:ascii="宋体" w:eastAsia="宋体" w:hAnsi="宋体" w:cs="宋体" w:hint="eastAsia"/>
          <w:bCs/>
          <w:sz w:val="24"/>
          <w:szCs w:val="24"/>
        </w:rPr>
        <w:t>法定代表人为同一个人的两个及两个以上单位，母公司与全资子公司/由其控股的子公司，不得同时参与本项目</w:t>
      </w:r>
      <w:r w:rsidR="00A22374">
        <w:rPr>
          <w:rFonts w:ascii="宋体" w:eastAsia="宋体" w:hAnsi="宋体" w:cs="宋体" w:hint="eastAsia"/>
          <w:bCs/>
          <w:sz w:val="24"/>
          <w:szCs w:val="24"/>
        </w:rPr>
        <w:t>；</w:t>
      </w:r>
    </w:p>
    <w:p w14:paraId="23277378" w14:textId="6FA4B421" w:rsidR="00B66883" w:rsidRDefault="00000000" w:rsidP="00C87310">
      <w:pPr>
        <w:pStyle w:val="5"/>
        <w:adjustRightInd w:val="0"/>
        <w:spacing w:line="276" w:lineRule="auto"/>
        <w:ind w:firstLine="480"/>
        <w:rPr>
          <w:rFonts w:ascii="宋体" w:eastAsia="宋体" w:hAnsi="宋体" w:cs="宋体" w:hint="eastAsia"/>
          <w:sz w:val="24"/>
        </w:rPr>
      </w:pPr>
      <w:r>
        <w:rPr>
          <w:rFonts w:ascii="宋体" w:eastAsia="宋体" w:hAnsi="宋体" w:cs="宋体" w:hint="eastAsia"/>
          <w:bCs/>
          <w:sz w:val="24"/>
          <w:szCs w:val="24"/>
        </w:rPr>
        <w:t>8</w:t>
      </w:r>
      <w:r w:rsidR="00A22374">
        <w:rPr>
          <w:rFonts w:ascii="宋体" w:eastAsia="宋体" w:hAnsi="宋体" w:cs="宋体" w:hint="eastAsia"/>
          <w:bCs/>
          <w:sz w:val="24"/>
          <w:szCs w:val="24"/>
        </w:rPr>
        <w:t>、</w:t>
      </w:r>
      <w:r>
        <w:rPr>
          <w:rFonts w:ascii="宋体" w:eastAsia="宋体" w:hAnsi="宋体" w:cs="宋体" w:hint="eastAsia"/>
          <w:bCs/>
          <w:sz w:val="24"/>
          <w:szCs w:val="24"/>
        </w:rPr>
        <w:t>本项目不接受联合体投标</w:t>
      </w:r>
      <w:r>
        <w:rPr>
          <w:rFonts w:ascii="宋体" w:eastAsia="宋体" w:hAnsi="宋体" w:cs="宋体" w:hint="eastAsia"/>
          <w:sz w:val="24"/>
          <w:szCs w:val="24"/>
        </w:rPr>
        <w:t>。</w:t>
      </w:r>
    </w:p>
    <w:p w14:paraId="3B8595B1" w14:textId="77777777" w:rsidR="00B66883" w:rsidRDefault="00B66883" w:rsidP="00C87310">
      <w:pPr>
        <w:spacing w:line="276" w:lineRule="auto"/>
        <w:ind w:firstLineChars="200" w:firstLine="480"/>
        <w:rPr>
          <w:rFonts w:eastAsia="宋体"/>
          <w:sz w:val="24"/>
        </w:rPr>
      </w:pPr>
    </w:p>
    <w:p w14:paraId="0ECC6BA4" w14:textId="3463C4D2" w:rsidR="00B66883" w:rsidRPr="00830C6F" w:rsidRDefault="00830C6F" w:rsidP="00830C6F">
      <w:pPr>
        <w:pStyle w:val="1"/>
        <w:numPr>
          <w:ilvl w:val="0"/>
          <w:numId w:val="2"/>
        </w:numPr>
        <w:spacing w:before="0" w:after="0" w:line="276" w:lineRule="auto"/>
        <w:ind w:left="0" w:firstLineChars="200" w:firstLine="562"/>
        <w:rPr>
          <w:rFonts w:ascii="黑体" w:eastAsia="黑体" w:hAnsi="黑体" w:cs="宋体" w:hint="eastAsia"/>
          <w:b/>
          <w:bCs/>
          <w:sz w:val="28"/>
          <w:szCs w:val="32"/>
        </w:rPr>
      </w:pPr>
      <w:r>
        <w:rPr>
          <w:rFonts w:ascii="黑体" w:eastAsia="黑体" w:hAnsi="黑体" w:cs="宋体" w:hint="eastAsia"/>
          <w:b/>
          <w:bCs/>
          <w:sz w:val="28"/>
          <w:szCs w:val="32"/>
        </w:rPr>
        <w:t xml:space="preserve">　</w:t>
      </w:r>
      <w:r w:rsidRPr="00830C6F">
        <w:rPr>
          <w:rFonts w:ascii="黑体" w:eastAsia="黑体" w:hAnsi="黑体" w:cs="宋体" w:hint="eastAsia"/>
          <w:b/>
          <w:bCs/>
          <w:sz w:val="28"/>
          <w:szCs w:val="32"/>
        </w:rPr>
        <w:t>项目需求</w:t>
      </w:r>
    </w:p>
    <w:p w14:paraId="534A18DE" w14:textId="77777777" w:rsidR="00B66883" w:rsidRPr="00C87310" w:rsidRDefault="00000000" w:rsidP="00C87310">
      <w:pPr>
        <w:snapToGrid w:val="0"/>
        <w:spacing w:before="240" w:line="276" w:lineRule="auto"/>
        <w:ind w:firstLineChars="200" w:firstLine="480"/>
        <w:rPr>
          <w:rFonts w:ascii="黑体" w:eastAsia="黑体" w:hAnsi="黑体" w:hint="eastAsia"/>
          <w:color w:val="000000"/>
          <w:sz w:val="24"/>
          <w:szCs w:val="24"/>
        </w:rPr>
      </w:pPr>
      <w:r w:rsidRPr="00C87310">
        <w:rPr>
          <w:rFonts w:ascii="黑体" w:eastAsia="黑体" w:hAnsi="黑体" w:hint="eastAsia"/>
          <w:color w:val="000000"/>
          <w:sz w:val="24"/>
          <w:szCs w:val="24"/>
        </w:rPr>
        <w:t>一、项目名称</w:t>
      </w:r>
    </w:p>
    <w:p w14:paraId="5CA8CF85" w14:textId="77777777"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江苏常铝铝业集团股份有限公司年度会计报告和内部控制审计服务采购项目。</w:t>
      </w:r>
    </w:p>
    <w:p w14:paraId="532DF71C" w14:textId="77777777" w:rsidR="00B66883" w:rsidRPr="00C87310" w:rsidRDefault="00000000" w:rsidP="00C87310">
      <w:pPr>
        <w:snapToGrid w:val="0"/>
        <w:spacing w:before="240" w:line="276" w:lineRule="auto"/>
        <w:ind w:firstLineChars="200" w:firstLine="480"/>
        <w:rPr>
          <w:rFonts w:ascii="黑体" w:eastAsia="黑体" w:hAnsi="黑体" w:hint="eastAsia"/>
          <w:color w:val="000000"/>
          <w:sz w:val="24"/>
          <w:szCs w:val="24"/>
        </w:rPr>
      </w:pPr>
      <w:r w:rsidRPr="00C87310">
        <w:rPr>
          <w:rFonts w:ascii="黑体" w:eastAsia="黑体" w:hAnsi="黑体" w:hint="eastAsia"/>
          <w:color w:val="000000"/>
          <w:sz w:val="24"/>
          <w:szCs w:val="24"/>
        </w:rPr>
        <w:t>二、服务内容及范围：</w:t>
      </w:r>
    </w:p>
    <w:p w14:paraId="256DC630" w14:textId="77777777" w:rsidR="00B66883" w:rsidRPr="00A22374" w:rsidRDefault="00000000" w:rsidP="00C87310">
      <w:pPr>
        <w:adjustRightInd w:val="0"/>
        <w:spacing w:line="276" w:lineRule="auto"/>
        <w:ind w:firstLineChars="200" w:firstLine="482"/>
        <w:rPr>
          <w:rFonts w:ascii="宋体" w:eastAsia="宋体" w:hAnsi="宋体" w:cs="宋体" w:hint="eastAsia"/>
          <w:b/>
          <w:sz w:val="24"/>
          <w:szCs w:val="24"/>
        </w:rPr>
      </w:pPr>
      <w:r w:rsidRPr="00A22374">
        <w:rPr>
          <w:rFonts w:ascii="宋体" w:eastAsia="宋体" w:hAnsi="宋体" w:cs="宋体" w:hint="eastAsia"/>
          <w:b/>
          <w:sz w:val="24"/>
          <w:szCs w:val="24"/>
        </w:rPr>
        <w:t>（一）年度会计报告审计方面</w:t>
      </w:r>
    </w:p>
    <w:p w14:paraId="7F58F12E" w14:textId="332A2F03" w:rsidR="00B66883" w:rsidRDefault="00000000" w:rsidP="00C87310">
      <w:pPr>
        <w:adjustRightInd w:val="0"/>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1</w:t>
      </w:r>
      <w:r w:rsidR="00A22374">
        <w:rPr>
          <w:rFonts w:ascii="宋体" w:eastAsia="宋体" w:hAnsi="宋体" w:cs="宋体" w:hint="eastAsia"/>
          <w:bCs/>
          <w:sz w:val="24"/>
          <w:szCs w:val="24"/>
        </w:rPr>
        <w:t>、</w:t>
      </w:r>
      <w:r>
        <w:rPr>
          <w:rFonts w:ascii="宋体" w:eastAsia="宋体" w:hAnsi="宋体" w:cs="宋体" w:hint="eastAsia"/>
          <w:bCs/>
          <w:sz w:val="24"/>
          <w:szCs w:val="24"/>
        </w:rPr>
        <w:t>中标人接受招标人委托，对招标人按照企业会计准则编制的合并资产负债表及资产负债表、合并利润表及利润表、合并现金流量表及现金流量表和合并所有者权益（或股东权益）变动表及所有者权益（或股东权益）变动表以及财务报表附注（以下统称会计报告）进行审计并出具审计报告及管理建议书</w:t>
      </w:r>
      <w:r w:rsidR="00A22374">
        <w:rPr>
          <w:rFonts w:ascii="宋体" w:eastAsia="宋体" w:hAnsi="宋体" w:cs="宋体" w:hint="eastAsia"/>
          <w:bCs/>
          <w:sz w:val="24"/>
          <w:szCs w:val="24"/>
        </w:rPr>
        <w:t>；</w:t>
      </w:r>
    </w:p>
    <w:p w14:paraId="1229786F" w14:textId="4A1C1F43" w:rsidR="00B66883" w:rsidRDefault="00000000" w:rsidP="00C87310">
      <w:pPr>
        <w:adjustRightInd w:val="0"/>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2</w:t>
      </w:r>
      <w:r w:rsidR="00A22374">
        <w:rPr>
          <w:rFonts w:ascii="宋体" w:eastAsia="宋体" w:hAnsi="宋体" w:cs="宋体" w:hint="eastAsia"/>
          <w:bCs/>
          <w:sz w:val="24"/>
          <w:szCs w:val="24"/>
        </w:rPr>
        <w:t>、</w:t>
      </w:r>
      <w:r>
        <w:rPr>
          <w:rFonts w:ascii="宋体" w:eastAsia="宋体" w:hAnsi="宋体" w:cs="宋体" w:hint="eastAsia"/>
          <w:bCs/>
          <w:sz w:val="24"/>
          <w:szCs w:val="24"/>
        </w:rPr>
        <w:t>中标人审计工作的目标是对会计报告整体是否由于舞弊或错误导致的重大错报获取合理保证，并出具包含审计意见的审计报告。错报可能由于舞弊或错误导致，如果合理预期错报单独或汇总起来可能影响会计报告使用者依据会计报告</w:t>
      </w:r>
      <w:proofErr w:type="gramStart"/>
      <w:r>
        <w:rPr>
          <w:rFonts w:ascii="宋体" w:eastAsia="宋体" w:hAnsi="宋体" w:cs="宋体" w:hint="eastAsia"/>
          <w:bCs/>
          <w:sz w:val="24"/>
          <w:szCs w:val="24"/>
        </w:rPr>
        <w:t>作出</w:t>
      </w:r>
      <w:proofErr w:type="gramEnd"/>
      <w:r>
        <w:rPr>
          <w:rFonts w:ascii="宋体" w:eastAsia="宋体" w:hAnsi="宋体" w:cs="宋体" w:hint="eastAsia"/>
          <w:bCs/>
          <w:sz w:val="24"/>
          <w:szCs w:val="24"/>
        </w:rPr>
        <w:t>的经济决策，则通常认为错报是重大的</w:t>
      </w:r>
      <w:r w:rsidR="00A22374">
        <w:rPr>
          <w:rFonts w:ascii="宋体" w:eastAsia="宋体" w:hAnsi="宋体" w:cs="宋体" w:hint="eastAsia"/>
          <w:bCs/>
          <w:sz w:val="24"/>
          <w:szCs w:val="24"/>
        </w:rPr>
        <w:t>；</w:t>
      </w:r>
    </w:p>
    <w:p w14:paraId="5BFE0494" w14:textId="6CC39AEA" w:rsidR="00B66883" w:rsidRDefault="00000000" w:rsidP="00C87310">
      <w:pPr>
        <w:adjustRightInd w:val="0"/>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3</w:t>
      </w:r>
      <w:r w:rsidR="00A22374">
        <w:rPr>
          <w:rFonts w:ascii="宋体" w:eastAsia="宋体" w:hAnsi="宋体" w:cs="宋体" w:hint="eastAsia"/>
          <w:bCs/>
          <w:sz w:val="24"/>
          <w:szCs w:val="24"/>
        </w:rPr>
        <w:t>、</w:t>
      </w:r>
      <w:r>
        <w:rPr>
          <w:rFonts w:ascii="宋体" w:eastAsia="宋体" w:hAnsi="宋体" w:cs="宋体" w:hint="eastAsia"/>
          <w:bCs/>
          <w:sz w:val="24"/>
          <w:szCs w:val="24"/>
        </w:rPr>
        <w:t>中标人通过执行审计工作，对会计报告的下列方面发表审计意见：（1）会计报告是否在所有重大方面按照企业会计准则的规定编制；（2）会计报告是否在所有重大方面公允反映了采购人的财务状况以及年度的经营成果和现金流量</w:t>
      </w:r>
      <w:r w:rsidR="00A22374">
        <w:rPr>
          <w:rFonts w:ascii="宋体" w:eastAsia="宋体" w:hAnsi="宋体" w:cs="宋体" w:hint="eastAsia"/>
          <w:bCs/>
          <w:sz w:val="24"/>
          <w:szCs w:val="24"/>
        </w:rPr>
        <w:t>；</w:t>
      </w:r>
    </w:p>
    <w:p w14:paraId="3B027BD4" w14:textId="6A098B03" w:rsidR="00B66883" w:rsidRDefault="00000000" w:rsidP="00C87310">
      <w:pPr>
        <w:adjustRightInd w:val="0"/>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4</w:t>
      </w:r>
      <w:r w:rsidR="00A22374">
        <w:rPr>
          <w:rFonts w:ascii="宋体" w:eastAsia="宋体" w:hAnsi="宋体" w:cs="宋体" w:hint="eastAsia"/>
          <w:bCs/>
          <w:sz w:val="24"/>
          <w:szCs w:val="24"/>
        </w:rPr>
        <w:t>、</w:t>
      </w:r>
      <w:r>
        <w:rPr>
          <w:rFonts w:ascii="宋体" w:eastAsia="宋体" w:hAnsi="宋体" w:cs="宋体" w:hint="eastAsia"/>
          <w:bCs/>
          <w:sz w:val="24"/>
          <w:szCs w:val="24"/>
        </w:rPr>
        <w:t>对招标人合并范围各子公司进行审计并出具独立的审计报告。</w:t>
      </w:r>
    </w:p>
    <w:p w14:paraId="69555A97" w14:textId="77777777" w:rsidR="00B66883" w:rsidRPr="00A22374" w:rsidRDefault="00000000" w:rsidP="00C87310">
      <w:pPr>
        <w:adjustRightInd w:val="0"/>
        <w:spacing w:line="276" w:lineRule="auto"/>
        <w:ind w:firstLineChars="200" w:firstLine="482"/>
        <w:rPr>
          <w:rFonts w:ascii="宋体" w:eastAsia="宋体" w:hAnsi="宋体" w:cs="宋体" w:hint="eastAsia"/>
          <w:b/>
          <w:sz w:val="24"/>
          <w:szCs w:val="24"/>
        </w:rPr>
      </w:pPr>
      <w:r w:rsidRPr="00A22374">
        <w:rPr>
          <w:rFonts w:ascii="宋体" w:eastAsia="宋体" w:hAnsi="宋体" w:cs="宋体" w:hint="eastAsia"/>
          <w:b/>
          <w:sz w:val="24"/>
          <w:szCs w:val="24"/>
        </w:rPr>
        <w:t>（二）年度内部控制审计方面</w:t>
      </w:r>
    </w:p>
    <w:p w14:paraId="0A814640" w14:textId="77777777" w:rsidR="00B66883" w:rsidRDefault="00000000" w:rsidP="00C87310">
      <w:pPr>
        <w:adjustRightInd w:val="0"/>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中标人对招标人按照《企业内部控制基本规范》和相关规定建立的会计报告内部控制进行审计并对其有效性发表审计意见。</w:t>
      </w:r>
    </w:p>
    <w:p w14:paraId="1C70AE3D" w14:textId="2E6DF0C1" w:rsidR="00B66883" w:rsidRPr="00C87310" w:rsidRDefault="00C87310" w:rsidP="00C87310">
      <w:pPr>
        <w:snapToGrid w:val="0"/>
        <w:spacing w:before="240" w:line="276" w:lineRule="auto"/>
        <w:ind w:firstLineChars="200" w:firstLine="480"/>
        <w:rPr>
          <w:rFonts w:ascii="黑体" w:eastAsia="黑体" w:hAnsi="黑体" w:hint="eastAsia"/>
          <w:color w:val="000000"/>
          <w:sz w:val="24"/>
          <w:szCs w:val="24"/>
        </w:rPr>
      </w:pPr>
      <w:r>
        <w:rPr>
          <w:rFonts w:ascii="黑体" w:eastAsia="黑体" w:hAnsi="黑体" w:hint="eastAsia"/>
          <w:color w:val="000000"/>
          <w:sz w:val="24"/>
          <w:szCs w:val="24"/>
        </w:rPr>
        <w:lastRenderedPageBreak/>
        <w:t>三、</w:t>
      </w:r>
      <w:r w:rsidRPr="00C87310">
        <w:rPr>
          <w:rFonts w:ascii="黑体" w:eastAsia="黑体" w:hAnsi="黑体" w:hint="eastAsia"/>
          <w:color w:val="000000"/>
          <w:sz w:val="24"/>
          <w:szCs w:val="24"/>
        </w:rPr>
        <w:t>审计及合并范围参考</w:t>
      </w:r>
    </w:p>
    <w:p w14:paraId="29D91B59" w14:textId="77777777" w:rsidR="00B66883" w:rsidRDefault="00000000" w:rsidP="00C87310">
      <w:pPr>
        <w:pStyle w:val="a0"/>
        <w:spacing w:after="0"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截至2024年8月，</w:t>
      </w:r>
      <w:proofErr w:type="gramStart"/>
      <w:r>
        <w:rPr>
          <w:rFonts w:ascii="宋体" w:eastAsia="宋体" w:hAnsi="宋体" w:cs="宋体" w:hint="eastAsia"/>
          <w:bCs/>
          <w:sz w:val="24"/>
          <w:szCs w:val="24"/>
        </w:rPr>
        <w:t>常铝股份</w:t>
      </w:r>
      <w:proofErr w:type="gramEnd"/>
      <w:r>
        <w:rPr>
          <w:rFonts w:ascii="宋体" w:eastAsia="宋体" w:hAnsi="宋体" w:cs="宋体" w:hint="eastAsia"/>
          <w:bCs/>
          <w:sz w:val="24"/>
          <w:szCs w:val="24"/>
        </w:rPr>
        <w:t>合并报表范围内包含母公司和子公司名单见下表：</w:t>
      </w:r>
    </w:p>
    <w:tbl>
      <w:tblPr>
        <w:tblW w:w="7590"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778"/>
        <w:gridCol w:w="1304"/>
        <w:gridCol w:w="1284"/>
        <w:gridCol w:w="1224"/>
      </w:tblGrid>
      <w:tr w:rsidR="00B66883" w14:paraId="6A351CEF" w14:textId="77777777" w:rsidTr="00830C6F">
        <w:trPr>
          <w:trHeight w:val="359"/>
          <w:jc w:val="center"/>
        </w:trPr>
        <w:tc>
          <w:tcPr>
            <w:tcW w:w="377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8FB0039" w14:textId="77777777" w:rsidR="00B66883" w:rsidRDefault="00000000" w:rsidP="00C87310">
            <w:pPr>
              <w:spacing w:line="276" w:lineRule="auto"/>
              <w:jc w:val="center"/>
              <w:rPr>
                <w:rFonts w:ascii="宋体" w:eastAsia="宋体" w:hAnsi="宋体" w:cs="宋体" w:hint="eastAsia"/>
                <w:szCs w:val="21"/>
              </w:rPr>
            </w:pPr>
            <w:r>
              <w:rPr>
                <w:rFonts w:ascii="宋体" w:eastAsia="宋体" w:hAnsi="宋体" w:cs="宋体"/>
                <w:szCs w:val="21"/>
              </w:rPr>
              <w:t>公司名称</w:t>
            </w:r>
          </w:p>
        </w:tc>
        <w:tc>
          <w:tcPr>
            <w:tcW w:w="130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0444AD9" w14:textId="77777777" w:rsidR="00B66883" w:rsidRDefault="00000000" w:rsidP="00C87310">
            <w:pPr>
              <w:spacing w:line="276" w:lineRule="auto"/>
              <w:jc w:val="center"/>
              <w:rPr>
                <w:rFonts w:ascii="宋体" w:eastAsia="宋体" w:hAnsi="宋体" w:cs="宋体" w:hint="eastAsia"/>
                <w:szCs w:val="21"/>
              </w:rPr>
            </w:pPr>
            <w:r>
              <w:rPr>
                <w:rFonts w:ascii="宋体" w:eastAsia="宋体" w:hAnsi="宋体" w:cs="宋体"/>
                <w:szCs w:val="21"/>
              </w:rPr>
              <w:t>主要经营地</w:t>
            </w:r>
          </w:p>
        </w:tc>
        <w:tc>
          <w:tcPr>
            <w:tcW w:w="128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6F82CE3" w14:textId="77777777" w:rsidR="00B66883" w:rsidRDefault="00000000" w:rsidP="00C87310">
            <w:pPr>
              <w:spacing w:line="276" w:lineRule="auto"/>
              <w:jc w:val="center"/>
              <w:rPr>
                <w:rFonts w:ascii="宋体" w:eastAsia="宋体" w:hAnsi="宋体" w:cs="宋体" w:hint="eastAsia"/>
                <w:szCs w:val="21"/>
              </w:rPr>
            </w:pPr>
            <w:r>
              <w:rPr>
                <w:rFonts w:ascii="宋体" w:eastAsia="宋体" w:hAnsi="宋体" w:cs="宋体"/>
                <w:szCs w:val="21"/>
              </w:rPr>
              <w:t>注册地</w:t>
            </w:r>
          </w:p>
        </w:tc>
        <w:tc>
          <w:tcPr>
            <w:tcW w:w="122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29DEFA4D" w14:textId="77777777" w:rsidR="00B66883" w:rsidRDefault="00000000" w:rsidP="00C87310">
            <w:pPr>
              <w:spacing w:line="276" w:lineRule="auto"/>
              <w:jc w:val="center"/>
              <w:rPr>
                <w:rFonts w:ascii="宋体" w:eastAsia="宋体" w:hAnsi="宋体" w:cs="宋体" w:hint="eastAsia"/>
                <w:szCs w:val="21"/>
              </w:rPr>
            </w:pPr>
            <w:r>
              <w:rPr>
                <w:rFonts w:ascii="宋体" w:eastAsia="宋体" w:hAnsi="宋体" w:cs="宋体"/>
                <w:szCs w:val="21"/>
              </w:rPr>
              <w:t>业务性质</w:t>
            </w:r>
          </w:p>
        </w:tc>
      </w:tr>
      <w:tr w:rsidR="00B66883" w14:paraId="42E4C1A1" w14:textId="77777777" w:rsidTr="006C182E">
        <w:trPr>
          <w:trHeight w:val="359"/>
          <w:jc w:val="center"/>
        </w:trPr>
        <w:tc>
          <w:tcPr>
            <w:tcW w:w="377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12A3E92C" w14:textId="77777777" w:rsidR="00B66883" w:rsidRDefault="00B66883" w:rsidP="00C87310">
            <w:pPr>
              <w:spacing w:line="276" w:lineRule="auto"/>
              <w:rPr>
                <w:rFonts w:eastAsia="宋体"/>
                <w:szCs w:val="21"/>
              </w:rPr>
            </w:pPr>
          </w:p>
        </w:tc>
        <w:tc>
          <w:tcPr>
            <w:tcW w:w="130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535097D" w14:textId="77777777" w:rsidR="00B66883" w:rsidRDefault="00B66883" w:rsidP="00C87310">
            <w:pPr>
              <w:spacing w:line="276" w:lineRule="auto"/>
              <w:rPr>
                <w:rFonts w:eastAsia="宋体"/>
                <w:szCs w:val="21"/>
              </w:rPr>
            </w:pPr>
          </w:p>
        </w:tc>
        <w:tc>
          <w:tcPr>
            <w:tcW w:w="128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EB9C558" w14:textId="77777777" w:rsidR="00B66883" w:rsidRDefault="00B66883" w:rsidP="00C87310">
            <w:pPr>
              <w:spacing w:line="276" w:lineRule="auto"/>
              <w:rPr>
                <w:rFonts w:eastAsia="宋体"/>
                <w:szCs w:val="21"/>
              </w:rPr>
            </w:pPr>
          </w:p>
        </w:tc>
        <w:tc>
          <w:tcPr>
            <w:tcW w:w="122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7D49F01" w14:textId="77777777" w:rsidR="00B66883" w:rsidRDefault="00B66883" w:rsidP="00C87310">
            <w:pPr>
              <w:spacing w:line="276" w:lineRule="auto"/>
              <w:rPr>
                <w:rFonts w:eastAsia="宋体"/>
                <w:szCs w:val="21"/>
              </w:rPr>
            </w:pPr>
          </w:p>
        </w:tc>
      </w:tr>
      <w:tr w:rsidR="00B66883" w14:paraId="3B735F43"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5CE51647" w14:textId="77777777" w:rsidR="00B66883" w:rsidRDefault="00000000" w:rsidP="00C87310">
            <w:pPr>
              <w:spacing w:line="276" w:lineRule="auto"/>
              <w:rPr>
                <w:rFonts w:ascii="宋体" w:eastAsia="宋体" w:hAnsi="宋体" w:cs="宋体" w:hint="eastAsia"/>
                <w:szCs w:val="21"/>
              </w:rPr>
            </w:pPr>
            <w:r>
              <w:rPr>
                <w:rFonts w:ascii="宋体" w:eastAsia="宋体" w:hAnsi="宋体" w:cs="宋体" w:hint="eastAsia"/>
                <w:szCs w:val="21"/>
              </w:rPr>
              <w:t>江苏常铝铝业集团股份有限公司</w:t>
            </w:r>
          </w:p>
        </w:tc>
        <w:tc>
          <w:tcPr>
            <w:tcW w:w="1304" w:type="dxa"/>
            <w:tcBorders>
              <w:top w:val="single" w:sz="2" w:space="0" w:color="auto"/>
              <w:left w:val="single" w:sz="2" w:space="0" w:color="auto"/>
              <w:bottom w:val="single" w:sz="2" w:space="0" w:color="auto"/>
              <w:right w:val="single" w:sz="2" w:space="0" w:color="auto"/>
            </w:tcBorders>
            <w:vAlign w:val="center"/>
          </w:tcPr>
          <w:p w14:paraId="5B9484FF"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hint="eastAsia"/>
                <w:szCs w:val="21"/>
              </w:rPr>
              <w:t>江苏常熟</w:t>
            </w:r>
          </w:p>
        </w:tc>
        <w:tc>
          <w:tcPr>
            <w:tcW w:w="1284" w:type="dxa"/>
            <w:tcBorders>
              <w:top w:val="single" w:sz="2" w:space="0" w:color="auto"/>
              <w:left w:val="single" w:sz="2" w:space="0" w:color="auto"/>
              <w:bottom w:val="single" w:sz="2" w:space="0" w:color="auto"/>
              <w:right w:val="single" w:sz="2" w:space="0" w:color="auto"/>
            </w:tcBorders>
            <w:vAlign w:val="center"/>
          </w:tcPr>
          <w:p w14:paraId="6BBF175B"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hint="eastAsia"/>
                <w:szCs w:val="21"/>
              </w:rPr>
              <w:t>江苏常熟</w:t>
            </w:r>
          </w:p>
        </w:tc>
        <w:tc>
          <w:tcPr>
            <w:tcW w:w="1224" w:type="dxa"/>
            <w:tcBorders>
              <w:top w:val="single" w:sz="2" w:space="0" w:color="auto"/>
              <w:left w:val="single" w:sz="2" w:space="0" w:color="auto"/>
              <w:bottom w:val="single" w:sz="2" w:space="0" w:color="auto"/>
              <w:right w:val="single" w:sz="2" w:space="0" w:color="auto"/>
            </w:tcBorders>
            <w:vAlign w:val="center"/>
          </w:tcPr>
          <w:p w14:paraId="1CEFED68"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制造业</w:t>
            </w:r>
          </w:p>
        </w:tc>
      </w:tr>
      <w:tr w:rsidR="00B66883" w14:paraId="5E37EFD9"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541A54D2" w14:textId="77777777" w:rsidR="00B66883" w:rsidRDefault="00000000" w:rsidP="00C87310">
            <w:pPr>
              <w:spacing w:line="276" w:lineRule="auto"/>
              <w:rPr>
                <w:rFonts w:ascii="宋体" w:eastAsia="宋体" w:hAnsi="宋体" w:cs="宋体" w:hint="eastAsia"/>
                <w:szCs w:val="21"/>
              </w:rPr>
            </w:pPr>
            <w:proofErr w:type="gramStart"/>
            <w:r>
              <w:rPr>
                <w:rFonts w:ascii="宋体" w:eastAsia="宋体" w:hAnsi="宋体" w:cs="宋体"/>
                <w:szCs w:val="21"/>
              </w:rPr>
              <w:t>包头常铝北方</w:t>
            </w:r>
            <w:proofErr w:type="gramEnd"/>
            <w:r>
              <w:rPr>
                <w:rFonts w:ascii="宋体" w:eastAsia="宋体" w:hAnsi="宋体" w:cs="宋体"/>
                <w:szCs w:val="21"/>
              </w:rPr>
              <w:t>铝业有限责任公司</w:t>
            </w:r>
          </w:p>
        </w:tc>
        <w:tc>
          <w:tcPr>
            <w:tcW w:w="1304" w:type="dxa"/>
            <w:tcBorders>
              <w:top w:val="single" w:sz="2" w:space="0" w:color="auto"/>
              <w:left w:val="single" w:sz="2" w:space="0" w:color="auto"/>
              <w:bottom w:val="single" w:sz="2" w:space="0" w:color="auto"/>
              <w:right w:val="single" w:sz="2" w:space="0" w:color="auto"/>
            </w:tcBorders>
            <w:vAlign w:val="center"/>
          </w:tcPr>
          <w:p w14:paraId="1134E112"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内蒙古包头</w:t>
            </w:r>
          </w:p>
        </w:tc>
        <w:tc>
          <w:tcPr>
            <w:tcW w:w="1284" w:type="dxa"/>
            <w:tcBorders>
              <w:top w:val="single" w:sz="2" w:space="0" w:color="auto"/>
              <w:left w:val="single" w:sz="2" w:space="0" w:color="auto"/>
              <w:bottom w:val="single" w:sz="2" w:space="0" w:color="auto"/>
              <w:right w:val="single" w:sz="2" w:space="0" w:color="auto"/>
            </w:tcBorders>
            <w:vAlign w:val="center"/>
          </w:tcPr>
          <w:p w14:paraId="34AB2EC8"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内蒙古包头</w:t>
            </w:r>
          </w:p>
        </w:tc>
        <w:tc>
          <w:tcPr>
            <w:tcW w:w="1224" w:type="dxa"/>
            <w:tcBorders>
              <w:top w:val="single" w:sz="2" w:space="0" w:color="auto"/>
              <w:left w:val="single" w:sz="2" w:space="0" w:color="auto"/>
              <w:bottom w:val="single" w:sz="2" w:space="0" w:color="auto"/>
              <w:right w:val="single" w:sz="2" w:space="0" w:color="auto"/>
            </w:tcBorders>
            <w:vAlign w:val="center"/>
          </w:tcPr>
          <w:p w14:paraId="262E6DD3"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制造业</w:t>
            </w:r>
          </w:p>
        </w:tc>
      </w:tr>
      <w:tr w:rsidR="00B66883" w14:paraId="2A6555AA"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22F93A84" w14:textId="77777777" w:rsidR="00B66883" w:rsidRDefault="00000000" w:rsidP="00C87310">
            <w:pPr>
              <w:spacing w:line="276" w:lineRule="auto"/>
              <w:rPr>
                <w:rFonts w:ascii="宋体" w:eastAsia="宋体" w:hAnsi="宋体" w:cs="宋体" w:hint="eastAsia"/>
                <w:szCs w:val="21"/>
              </w:rPr>
            </w:pPr>
            <w:r>
              <w:rPr>
                <w:rFonts w:ascii="宋体" w:eastAsia="宋体" w:hAnsi="宋体" w:cs="宋体"/>
                <w:szCs w:val="21"/>
              </w:rPr>
              <w:t>山东新</w:t>
            </w:r>
            <w:proofErr w:type="gramStart"/>
            <w:r>
              <w:rPr>
                <w:rFonts w:ascii="宋体" w:eastAsia="宋体" w:hAnsi="宋体" w:cs="宋体"/>
                <w:szCs w:val="21"/>
              </w:rPr>
              <w:t>合源热</w:t>
            </w:r>
            <w:proofErr w:type="gramEnd"/>
            <w:r>
              <w:rPr>
                <w:rFonts w:ascii="宋体" w:eastAsia="宋体" w:hAnsi="宋体" w:cs="宋体"/>
                <w:szCs w:val="21"/>
              </w:rPr>
              <w:t>传输科技有限公司</w:t>
            </w:r>
          </w:p>
        </w:tc>
        <w:tc>
          <w:tcPr>
            <w:tcW w:w="1304" w:type="dxa"/>
            <w:tcBorders>
              <w:top w:val="single" w:sz="2" w:space="0" w:color="auto"/>
              <w:left w:val="single" w:sz="2" w:space="0" w:color="auto"/>
              <w:bottom w:val="single" w:sz="2" w:space="0" w:color="auto"/>
              <w:right w:val="single" w:sz="2" w:space="0" w:color="auto"/>
            </w:tcBorders>
            <w:vAlign w:val="center"/>
          </w:tcPr>
          <w:p w14:paraId="4E4695E5"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山东泰安</w:t>
            </w:r>
          </w:p>
        </w:tc>
        <w:tc>
          <w:tcPr>
            <w:tcW w:w="1284" w:type="dxa"/>
            <w:tcBorders>
              <w:top w:val="single" w:sz="2" w:space="0" w:color="auto"/>
              <w:left w:val="single" w:sz="2" w:space="0" w:color="auto"/>
              <w:bottom w:val="single" w:sz="2" w:space="0" w:color="auto"/>
              <w:right w:val="single" w:sz="2" w:space="0" w:color="auto"/>
            </w:tcBorders>
            <w:vAlign w:val="center"/>
          </w:tcPr>
          <w:p w14:paraId="04F15806"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山东泰安</w:t>
            </w:r>
          </w:p>
        </w:tc>
        <w:tc>
          <w:tcPr>
            <w:tcW w:w="1224" w:type="dxa"/>
            <w:tcBorders>
              <w:top w:val="single" w:sz="2" w:space="0" w:color="auto"/>
              <w:left w:val="single" w:sz="2" w:space="0" w:color="auto"/>
              <w:bottom w:val="single" w:sz="2" w:space="0" w:color="auto"/>
              <w:right w:val="single" w:sz="2" w:space="0" w:color="auto"/>
            </w:tcBorders>
            <w:vAlign w:val="center"/>
          </w:tcPr>
          <w:p w14:paraId="39CA8BE3"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制造业</w:t>
            </w:r>
          </w:p>
        </w:tc>
      </w:tr>
      <w:tr w:rsidR="00B66883" w14:paraId="6DFDF5C2"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0C941834" w14:textId="77777777" w:rsidR="00B66883" w:rsidRDefault="00000000" w:rsidP="00C87310">
            <w:pPr>
              <w:spacing w:line="276" w:lineRule="auto"/>
              <w:rPr>
                <w:rFonts w:ascii="宋体" w:eastAsia="宋体" w:hAnsi="宋体" w:cs="宋体" w:hint="eastAsia"/>
                <w:szCs w:val="21"/>
              </w:rPr>
            </w:pPr>
            <w:r>
              <w:rPr>
                <w:rFonts w:ascii="宋体" w:eastAsia="宋体" w:hAnsi="宋体" w:cs="宋体"/>
                <w:szCs w:val="21"/>
              </w:rPr>
              <w:t>泰安鼎</w:t>
            </w:r>
            <w:proofErr w:type="gramStart"/>
            <w:r>
              <w:rPr>
                <w:rFonts w:ascii="宋体" w:eastAsia="宋体" w:hAnsi="宋体" w:cs="宋体"/>
                <w:szCs w:val="21"/>
              </w:rPr>
              <w:t>鑫</w:t>
            </w:r>
            <w:proofErr w:type="gramEnd"/>
            <w:r>
              <w:rPr>
                <w:rFonts w:ascii="宋体" w:eastAsia="宋体" w:hAnsi="宋体" w:cs="宋体"/>
                <w:szCs w:val="21"/>
              </w:rPr>
              <w:t>冷却器有限公司</w:t>
            </w:r>
          </w:p>
        </w:tc>
        <w:tc>
          <w:tcPr>
            <w:tcW w:w="1304" w:type="dxa"/>
            <w:tcBorders>
              <w:top w:val="single" w:sz="2" w:space="0" w:color="auto"/>
              <w:left w:val="single" w:sz="2" w:space="0" w:color="auto"/>
              <w:bottom w:val="single" w:sz="2" w:space="0" w:color="auto"/>
              <w:right w:val="single" w:sz="2" w:space="0" w:color="auto"/>
            </w:tcBorders>
            <w:vAlign w:val="center"/>
          </w:tcPr>
          <w:p w14:paraId="28713445"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山东泰安</w:t>
            </w:r>
          </w:p>
        </w:tc>
        <w:tc>
          <w:tcPr>
            <w:tcW w:w="1284" w:type="dxa"/>
            <w:tcBorders>
              <w:top w:val="single" w:sz="2" w:space="0" w:color="auto"/>
              <w:left w:val="single" w:sz="2" w:space="0" w:color="auto"/>
              <w:bottom w:val="single" w:sz="2" w:space="0" w:color="auto"/>
              <w:right w:val="single" w:sz="2" w:space="0" w:color="auto"/>
            </w:tcBorders>
            <w:vAlign w:val="center"/>
          </w:tcPr>
          <w:p w14:paraId="19EF0972"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山东泰安</w:t>
            </w:r>
          </w:p>
        </w:tc>
        <w:tc>
          <w:tcPr>
            <w:tcW w:w="1224" w:type="dxa"/>
            <w:tcBorders>
              <w:top w:val="single" w:sz="2" w:space="0" w:color="auto"/>
              <w:left w:val="single" w:sz="2" w:space="0" w:color="auto"/>
              <w:bottom w:val="single" w:sz="2" w:space="0" w:color="auto"/>
              <w:right w:val="single" w:sz="2" w:space="0" w:color="auto"/>
            </w:tcBorders>
            <w:vAlign w:val="center"/>
          </w:tcPr>
          <w:p w14:paraId="024A0DBE"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制造业</w:t>
            </w:r>
          </w:p>
        </w:tc>
      </w:tr>
      <w:tr w:rsidR="00B66883" w14:paraId="76265173"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42C9F51C" w14:textId="77777777" w:rsidR="00B66883" w:rsidRDefault="00000000" w:rsidP="00C87310">
            <w:pPr>
              <w:spacing w:line="276" w:lineRule="auto"/>
              <w:rPr>
                <w:rFonts w:ascii="宋体" w:eastAsia="宋体" w:hAnsi="宋体" w:cs="宋体" w:hint="eastAsia"/>
                <w:szCs w:val="21"/>
              </w:rPr>
            </w:pPr>
            <w:r>
              <w:rPr>
                <w:rFonts w:ascii="宋体" w:eastAsia="宋体" w:hAnsi="宋体" w:cs="宋体"/>
                <w:szCs w:val="21"/>
              </w:rPr>
              <w:t>上海朗脉洁净技术股份有限公司</w:t>
            </w:r>
          </w:p>
        </w:tc>
        <w:tc>
          <w:tcPr>
            <w:tcW w:w="1304" w:type="dxa"/>
            <w:tcBorders>
              <w:top w:val="single" w:sz="2" w:space="0" w:color="auto"/>
              <w:left w:val="single" w:sz="2" w:space="0" w:color="auto"/>
              <w:bottom w:val="single" w:sz="2" w:space="0" w:color="auto"/>
              <w:right w:val="single" w:sz="2" w:space="0" w:color="auto"/>
            </w:tcBorders>
            <w:vAlign w:val="center"/>
          </w:tcPr>
          <w:p w14:paraId="58CD17A6"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上海</w:t>
            </w:r>
          </w:p>
        </w:tc>
        <w:tc>
          <w:tcPr>
            <w:tcW w:w="1284" w:type="dxa"/>
            <w:tcBorders>
              <w:top w:val="single" w:sz="2" w:space="0" w:color="auto"/>
              <w:left w:val="single" w:sz="2" w:space="0" w:color="auto"/>
              <w:bottom w:val="single" w:sz="2" w:space="0" w:color="auto"/>
              <w:right w:val="single" w:sz="2" w:space="0" w:color="auto"/>
            </w:tcBorders>
            <w:vAlign w:val="center"/>
          </w:tcPr>
          <w:p w14:paraId="4F112B66"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上海</w:t>
            </w:r>
          </w:p>
        </w:tc>
        <w:tc>
          <w:tcPr>
            <w:tcW w:w="1224" w:type="dxa"/>
            <w:tcBorders>
              <w:top w:val="single" w:sz="2" w:space="0" w:color="auto"/>
              <w:left w:val="single" w:sz="2" w:space="0" w:color="auto"/>
              <w:bottom w:val="single" w:sz="2" w:space="0" w:color="auto"/>
              <w:right w:val="single" w:sz="2" w:space="0" w:color="auto"/>
            </w:tcBorders>
            <w:vAlign w:val="center"/>
          </w:tcPr>
          <w:p w14:paraId="60BAB7B4"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工程施工</w:t>
            </w:r>
          </w:p>
        </w:tc>
      </w:tr>
      <w:tr w:rsidR="00B66883" w14:paraId="33D942CE"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370F998C" w14:textId="77777777" w:rsidR="00B66883" w:rsidRDefault="00000000" w:rsidP="00C87310">
            <w:pPr>
              <w:spacing w:line="276" w:lineRule="auto"/>
              <w:rPr>
                <w:rFonts w:ascii="宋体" w:eastAsia="宋体" w:hAnsi="宋体" w:cs="宋体" w:hint="eastAsia"/>
                <w:szCs w:val="21"/>
              </w:rPr>
            </w:pPr>
            <w:r>
              <w:rPr>
                <w:rFonts w:ascii="宋体" w:eastAsia="宋体" w:hAnsi="宋体" w:cs="宋体"/>
                <w:szCs w:val="21"/>
              </w:rPr>
              <w:t>上海朗脉智能控制技术有限公司</w:t>
            </w:r>
          </w:p>
        </w:tc>
        <w:tc>
          <w:tcPr>
            <w:tcW w:w="1304" w:type="dxa"/>
            <w:tcBorders>
              <w:top w:val="single" w:sz="2" w:space="0" w:color="auto"/>
              <w:left w:val="single" w:sz="2" w:space="0" w:color="auto"/>
              <w:bottom w:val="single" w:sz="2" w:space="0" w:color="auto"/>
              <w:right w:val="single" w:sz="2" w:space="0" w:color="auto"/>
            </w:tcBorders>
            <w:vAlign w:val="center"/>
          </w:tcPr>
          <w:p w14:paraId="6C825192"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上海</w:t>
            </w:r>
          </w:p>
        </w:tc>
        <w:tc>
          <w:tcPr>
            <w:tcW w:w="1284" w:type="dxa"/>
            <w:tcBorders>
              <w:top w:val="single" w:sz="2" w:space="0" w:color="auto"/>
              <w:left w:val="single" w:sz="2" w:space="0" w:color="auto"/>
              <w:bottom w:val="single" w:sz="2" w:space="0" w:color="auto"/>
              <w:right w:val="single" w:sz="2" w:space="0" w:color="auto"/>
            </w:tcBorders>
            <w:vAlign w:val="center"/>
          </w:tcPr>
          <w:p w14:paraId="5E803357"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上海</w:t>
            </w:r>
          </w:p>
        </w:tc>
        <w:tc>
          <w:tcPr>
            <w:tcW w:w="1224" w:type="dxa"/>
            <w:tcBorders>
              <w:top w:val="single" w:sz="2" w:space="0" w:color="auto"/>
              <w:left w:val="single" w:sz="2" w:space="0" w:color="auto"/>
              <w:bottom w:val="single" w:sz="2" w:space="0" w:color="auto"/>
              <w:right w:val="single" w:sz="2" w:space="0" w:color="auto"/>
            </w:tcBorders>
            <w:vAlign w:val="center"/>
          </w:tcPr>
          <w:p w14:paraId="773E809F"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工程施工</w:t>
            </w:r>
          </w:p>
        </w:tc>
      </w:tr>
      <w:tr w:rsidR="00B66883" w14:paraId="09E1E9D7"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30E4BA2B" w14:textId="77777777" w:rsidR="00B66883" w:rsidRDefault="00000000" w:rsidP="00C87310">
            <w:pPr>
              <w:spacing w:line="276" w:lineRule="auto"/>
              <w:rPr>
                <w:rFonts w:ascii="宋体" w:eastAsia="宋体" w:hAnsi="宋体" w:cs="宋体" w:hint="eastAsia"/>
                <w:szCs w:val="21"/>
              </w:rPr>
            </w:pPr>
            <w:r>
              <w:rPr>
                <w:rFonts w:ascii="宋体" w:eastAsia="宋体" w:hAnsi="宋体" w:cs="宋体"/>
                <w:szCs w:val="21"/>
              </w:rPr>
              <w:t>常州朗脉洁净技术有限公司</w:t>
            </w:r>
          </w:p>
        </w:tc>
        <w:tc>
          <w:tcPr>
            <w:tcW w:w="1304" w:type="dxa"/>
            <w:tcBorders>
              <w:top w:val="single" w:sz="2" w:space="0" w:color="auto"/>
              <w:left w:val="single" w:sz="2" w:space="0" w:color="auto"/>
              <w:bottom w:val="single" w:sz="2" w:space="0" w:color="auto"/>
              <w:right w:val="single" w:sz="2" w:space="0" w:color="auto"/>
            </w:tcBorders>
            <w:vAlign w:val="center"/>
          </w:tcPr>
          <w:p w14:paraId="51C6DB96"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江苏常州</w:t>
            </w:r>
          </w:p>
        </w:tc>
        <w:tc>
          <w:tcPr>
            <w:tcW w:w="1284" w:type="dxa"/>
            <w:tcBorders>
              <w:top w:val="single" w:sz="2" w:space="0" w:color="auto"/>
              <w:left w:val="single" w:sz="2" w:space="0" w:color="auto"/>
              <w:bottom w:val="single" w:sz="2" w:space="0" w:color="auto"/>
              <w:right w:val="single" w:sz="2" w:space="0" w:color="auto"/>
            </w:tcBorders>
            <w:vAlign w:val="center"/>
          </w:tcPr>
          <w:p w14:paraId="54E2ECC5"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江苏常州</w:t>
            </w:r>
          </w:p>
        </w:tc>
        <w:tc>
          <w:tcPr>
            <w:tcW w:w="1224" w:type="dxa"/>
            <w:tcBorders>
              <w:top w:val="single" w:sz="2" w:space="0" w:color="auto"/>
              <w:left w:val="single" w:sz="2" w:space="0" w:color="auto"/>
              <w:bottom w:val="single" w:sz="2" w:space="0" w:color="auto"/>
              <w:right w:val="single" w:sz="2" w:space="0" w:color="auto"/>
            </w:tcBorders>
            <w:vAlign w:val="center"/>
          </w:tcPr>
          <w:p w14:paraId="20A23542"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制造业</w:t>
            </w:r>
          </w:p>
        </w:tc>
      </w:tr>
      <w:tr w:rsidR="00B66883" w14:paraId="0DEB2AB1"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3AD48DCF" w14:textId="77777777" w:rsidR="00B66883" w:rsidRDefault="00000000" w:rsidP="00C87310">
            <w:pPr>
              <w:spacing w:line="276" w:lineRule="auto"/>
              <w:rPr>
                <w:rFonts w:ascii="宋体" w:eastAsia="宋体" w:hAnsi="宋体" w:cs="宋体" w:hint="eastAsia"/>
                <w:szCs w:val="21"/>
              </w:rPr>
            </w:pPr>
            <w:r>
              <w:rPr>
                <w:rFonts w:ascii="宋体" w:eastAsia="宋体" w:hAnsi="宋体" w:cs="宋体"/>
                <w:szCs w:val="21"/>
              </w:rPr>
              <w:t>常州朗脉洁净</w:t>
            </w:r>
            <w:r>
              <w:rPr>
                <w:rFonts w:ascii="宋体" w:eastAsia="宋体" w:hAnsi="宋体" w:cs="宋体" w:hint="eastAsia"/>
                <w:szCs w:val="21"/>
              </w:rPr>
              <w:t>材料</w:t>
            </w:r>
            <w:r>
              <w:rPr>
                <w:rFonts w:ascii="宋体" w:eastAsia="宋体" w:hAnsi="宋体" w:cs="宋体"/>
                <w:szCs w:val="21"/>
              </w:rPr>
              <w:t>有限公司</w:t>
            </w:r>
          </w:p>
        </w:tc>
        <w:tc>
          <w:tcPr>
            <w:tcW w:w="1304" w:type="dxa"/>
            <w:tcBorders>
              <w:top w:val="single" w:sz="2" w:space="0" w:color="auto"/>
              <w:left w:val="single" w:sz="2" w:space="0" w:color="auto"/>
              <w:bottom w:val="single" w:sz="2" w:space="0" w:color="auto"/>
              <w:right w:val="single" w:sz="2" w:space="0" w:color="auto"/>
            </w:tcBorders>
            <w:vAlign w:val="center"/>
          </w:tcPr>
          <w:p w14:paraId="07511A97"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江苏常州</w:t>
            </w:r>
          </w:p>
        </w:tc>
        <w:tc>
          <w:tcPr>
            <w:tcW w:w="1284" w:type="dxa"/>
            <w:tcBorders>
              <w:top w:val="single" w:sz="2" w:space="0" w:color="auto"/>
              <w:left w:val="single" w:sz="2" w:space="0" w:color="auto"/>
              <w:bottom w:val="single" w:sz="2" w:space="0" w:color="auto"/>
              <w:right w:val="single" w:sz="2" w:space="0" w:color="auto"/>
            </w:tcBorders>
            <w:vAlign w:val="center"/>
          </w:tcPr>
          <w:p w14:paraId="4D75C4E8"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江苏常州</w:t>
            </w:r>
          </w:p>
        </w:tc>
        <w:tc>
          <w:tcPr>
            <w:tcW w:w="1224" w:type="dxa"/>
            <w:tcBorders>
              <w:top w:val="single" w:sz="2" w:space="0" w:color="auto"/>
              <w:left w:val="single" w:sz="2" w:space="0" w:color="auto"/>
              <w:bottom w:val="single" w:sz="2" w:space="0" w:color="auto"/>
              <w:right w:val="single" w:sz="2" w:space="0" w:color="auto"/>
            </w:tcBorders>
            <w:vAlign w:val="center"/>
          </w:tcPr>
          <w:p w14:paraId="3A0FDF02"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制造业</w:t>
            </w:r>
          </w:p>
        </w:tc>
      </w:tr>
      <w:tr w:rsidR="00B66883" w14:paraId="4223D7D7"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11D18F69" w14:textId="77777777" w:rsidR="00B66883" w:rsidRDefault="00000000" w:rsidP="00C87310">
            <w:pPr>
              <w:spacing w:line="276" w:lineRule="auto"/>
              <w:rPr>
                <w:rFonts w:ascii="宋体" w:eastAsia="宋体" w:hAnsi="宋体" w:cs="宋体" w:hint="eastAsia"/>
                <w:szCs w:val="21"/>
              </w:rPr>
            </w:pPr>
            <w:r>
              <w:rPr>
                <w:rFonts w:ascii="宋体" w:eastAsia="宋体" w:hAnsi="宋体" w:cs="宋体"/>
                <w:szCs w:val="21"/>
              </w:rPr>
              <w:t>常州朗脉</w:t>
            </w:r>
            <w:r>
              <w:rPr>
                <w:rFonts w:ascii="宋体" w:eastAsia="宋体" w:hAnsi="宋体" w:cs="宋体" w:hint="eastAsia"/>
                <w:szCs w:val="21"/>
              </w:rPr>
              <w:t>流体设备</w:t>
            </w:r>
            <w:r>
              <w:rPr>
                <w:rFonts w:ascii="宋体" w:eastAsia="宋体" w:hAnsi="宋体" w:cs="宋体"/>
                <w:szCs w:val="21"/>
              </w:rPr>
              <w:t>有限公司</w:t>
            </w:r>
          </w:p>
        </w:tc>
        <w:tc>
          <w:tcPr>
            <w:tcW w:w="1304" w:type="dxa"/>
            <w:tcBorders>
              <w:top w:val="single" w:sz="2" w:space="0" w:color="auto"/>
              <w:left w:val="single" w:sz="2" w:space="0" w:color="auto"/>
              <w:bottom w:val="single" w:sz="2" w:space="0" w:color="auto"/>
              <w:right w:val="single" w:sz="2" w:space="0" w:color="auto"/>
            </w:tcBorders>
            <w:vAlign w:val="center"/>
          </w:tcPr>
          <w:p w14:paraId="2F777115"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江苏常州</w:t>
            </w:r>
          </w:p>
        </w:tc>
        <w:tc>
          <w:tcPr>
            <w:tcW w:w="1284" w:type="dxa"/>
            <w:tcBorders>
              <w:top w:val="single" w:sz="2" w:space="0" w:color="auto"/>
              <w:left w:val="single" w:sz="2" w:space="0" w:color="auto"/>
              <w:bottom w:val="single" w:sz="2" w:space="0" w:color="auto"/>
              <w:right w:val="single" w:sz="2" w:space="0" w:color="auto"/>
            </w:tcBorders>
            <w:vAlign w:val="center"/>
          </w:tcPr>
          <w:p w14:paraId="143A067A"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江苏常州</w:t>
            </w:r>
          </w:p>
        </w:tc>
        <w:tc>
          <w:tcPr>
            <w:tcW w:w="1224" w:type="dxa"/>
            <w:tcBorders>
              <w:top w:val="single" w:sz="2" w:space="0" w:color="auto"/>
              <w:left w:val="single" w:sz="2" w:space="0" w:color="auto"/>
              <w:bottom w:val="single" w:sz="2" w:space="0" w:color="auto"/>
              <w:right w:val="single" w:sz="2" w:space="0" w:color="auto"/>
            </w:tcBorders>
            <w:vAlign w:val="center"/>
          </w:tcPr>
          <w:p w14:paraId="1117339D"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制造业</w:t>
            </w:r>
          </w:p>
        </w:tc>
      </w:tr>
      <w:tr w:rsidR="00B66883" w14:paraId="59EF7B29"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741C29B8" w14:textId="77777777" w:rsidR="00B66883" w:rsidRDefault="00000000" w:rsidP="00C87310">
            <w:pPr>
              <w:spacing w:line="276" w:lineRule="auto"/>
              <w:rPr>
                <w:rFonts w:ascii="宋体" w:eastAsia="宋体" w:hAnsi="宋体" w:cs="宋体" w:hint="eastAsia"/>
                <w:szCs w:val="21"/>
              </w:rPr>
            </w:pPr>
            <w:r>
              <w:rPr>
                <w:rFonts w:ascii="宋体" w:eastAsia="宋体" w:hAnsi="宋体" w:cs="宋体"/>
                <w:szCs w:val="21"/>
              </w:rPr>
              <w:t>四川朗脉建设工程有限公司</w:t>
            </w:r>
          </w:p>
        </w:tc>
        <w:tc>
          <w:tcPr>
            <w:tcW w:w="1304" w:type="dxa"/>
            <w:tcBorders>
              <w:top w:val="single" w:sz="2" w:space="0" w:color="auto"/>
              <w:left w:val="single" w:sz="2" w:space="0" w:color="auto"/>
              <w:bottom w:val="single" w:sz="2" w:space="0" w:color="auto"/>
              <w:right w:val="single" w:sz="2" w:space="0" w:color="auto"/>
            </w:tcBorders>
            <w:vAlign w:val="center"/>
          </w:tcPr>
          <w:p w14:paraId="77797725"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四川成都</w:t>
            </w:r>
          </w:p>
        </w:tc>
        <w:tc>
          <w:tcPr>
            <w:tcW w:w="1284" w:type="dxa"/>
            <w:tcBorders>
              <w:top w:val="single" w:sz="2" w:space="0" w:color="auto"/>
              <w:left w:val="single" w:sz="2" w:space="0" w:color="auto"/>
              <w:bottom w:val="single" w:sz="2" w:space="0" w:color="auto"/>
              <w:right w:val="single" w:sz="2" w:space="0" w:color="auto"/>
            </w:tcBorders>
            <w:vAlign w:val="center"/>
          </w:tcPr>
          <w:p w14:paraId="09DCB7A9"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四川成都</w:t>
            </w:r>
          </w:p>
        </w:tc>
        <w:tc>
          <w:tcPr>
            <w:tcW w:w="1224" w:type="dxa"/>
            <w:tcBorders>
              <w:top w:val="single" w:sz="2" w:space="0" w:color="auto"/>
              <w:left w:val="single" w:sz="2" w:space="0" w:color="auto"/>
              <w:bottom w:val="single" w:sz="2" w:space="0" w:color="auto"/>
              <w:right w:val="single" w:sz="2" w:space="0" w:color="auto"/>
            </w:tcBorders>
            <w:vAlign w:val="center"/>
          </w:tcPr>
          <w:p w14:paraId="737E938D"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工程施工</w:t>
            </w:r>
          </w:p>
        </w:tc>
      </w:tr>
      <w:tr w:rsidR="00B66883" w14:paraId="6DF39A15"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5354C64F" w14:textId="77777777" w:rsidR="00B66883" w:rsidRDefault="00000000" w:rsidP="00C87310">
            <w:pPr>
              <w:spacing w:line="276" w:lineRule="auto"/>
              <w:rPr>
                <w:rFonts w:ascii="宋体" w:eastAsia="宋体" w:hAnsi="宋体" w:cs="宋体" w:hint="eastAsia"/>
                <w:szCs w:val="21"/>
              </w:rPr>
            </w:pPr>
            <w:r>
              <w:rPr>
                <w:rFonts w:ascii="宋体" w:eastAsia="宋体" w:hAnsi="宋体" w:cs="宋体"/>
                <w:szCs w:val="21"/>
              </w:rPr>
              <w:t>四川朗脉洁净技术有限公司</w:t>
            </w:r>
          </w:p>
        </w:tc>
        <w:tc>
          <w:tcPr>
            <w:tcW w:w="1304" w:type="dxa"/>
            <w:tcBorders>
              <w:top w:val="single" w:sz="2" w:space="0" w:color="auto"/>
              <w:left w:val="single" w:sz="2" w:space="0" w:color="auto"/>
              <w:bottom w:val="single" w:sz="2" w:space="0" w:color="auto"/>
              <w:right w:val="single" w:sz="2" w:space="0" w:color="auto"/>
            </w:tcBorders>
            <w:vAlign w:val="center"/>
          </w:tcPr>
          <w:p w14:paraId="7648AC8C"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四川成都</w:t>
            </w:r>
          </w:p>
        </w:tc>
        <w:tc>
          <w:tcPr>
            <w:tcW w:w="1284" w:type="dxa"/>
            <w:tcBorders>
              <w:top w:val="single" w:sz="2" w:space="0" w:color="auto"/>
              <w:left w:val="single" w:sz="2" w:space="0" w:color="auto"/>
              <w:bottom w:val="single" w:sz="2" w:space="0" w:color="auto"/>
              <w:right w:val="single" w:sz="2" w:space="0" w:color="auto"/>
            </w:tcBorders>
            <w:vAlign w:val="center"/>
          </w:tcPr>
          <w:p w14:paraId="5D106D9F"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四川成都</w:t>
            </w:r>
          </w:p>
        </w:tc>
        <w:tc>
          <w:tcPr>
            <w:tcW w:w="1224" w:type="dxa"/>
            <w:tcBorders>
              <w:top w:val="single" w:sz="2" w:space="0" w:color="auto"/>
              <w:left w:val="single" w:sz="2" w:space="0" w:color="auto"/>
              <w:bottom w:val="single" w:sz="2" w:space="0" w:color="auto"/>
              <w:right w:val="single" w:sz="2" w:space="0" w:color="auto"/>
            </w:tcBorders>
            <w:vAlign w:val="center"/>
          </w:tcPr>
          <w:p w14:paraId="5A4A42DA"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工程施工</w:t>
            </w:r>
          </w:p>
        </w:tc>
      </w:tr>
      <w:tr w:rsidR="00B66883" w14:paraId="35B1D5D7"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356AFF41" w14:textId="77777777" w:rsidR="00B66883" w:rsidRDefault="00000000" w:rsidP="00C87310">
            <w:pPr>
              <w:spacing w:line="276" w:lineRule="auto"/>
              <w:rPr>
                <w:rFonts w:ascii="宋体" w:eastAsia="宋体" w:hAnsi="宋体" w:cs="宋体" w:hint="eastAsia"/>
                <w:szCs w:val="21"/>
              </w:rPr>
            </w:pPr>
            <w:r>
              <w:rPr>
                <w:rFonts w:ascii="宋体" w:eastAsia="宋体" w:hAnsi="宋体" w:cs="宋体"/>
                <w:szCs w:val="21"/>
              </w:rPr>
              <w:t>山东朗脉洁净技术有限公司</w:t>
            </w:r>
          </w:p>
        </w:tc>
        <w:tc>
          <w:tcPr>
            <w:tcW w:w="1304" w:type="dxa"/>
            <w:tcBorders>
              <w:top w:val="single" w:sz="2" w:space="0" w:color="auto"/>
              <w:left w:val="single" w:sz="2" w:space="0" w:color="auto"/>
              <w:bottom w:val="single" w:sz="2" w:space="0" w:color="auto"/>
              <w:right w:val="single" w:sz="2" w:space="0" w:color="auto"/>
            </w:tcBorders>
            <w:vAlign w:val="center"/>
          </w:tcPr>
          <w:p w14:paraId="64CF428B"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山东泰安</w:t>
            </w:r>
          </w:p>
        </w:tc>
        <w:tc>
          <w:tcPr>
            <w:tcW w:w="1284" w:type="dxa"/>
            <w:tcBorders>
              <w:top w:val="single" w:sz="2" w:space="0" w:color="auto"/>
              <w:left w:val="single" w:sz="2" w:space="0" w:color="auto"/>
              <w:bottom w:val="single" w:sz="2" w:space="0" w:color="auto"/>
              <w:right w:val="single" w:sz="2" w:space="0" w:color="auto"/>
            </w:tcBorders>
            <w:vAlign w:val="center"/>
          </w:tcPr>
          <w:p w14:paraId="7E38B7D8"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山东泰安</w:t>
            </w:r>
          </w:p>
        </w:tc>
        <w:tc>
          <w:tcPr>
            <w:tcW w:w="1224" w:type="dxa"/>
            <w:tcBorders>
              <w:top w:val="single" w:sz="2" w:space="0" w:color="auto"/>
              <w:left w:val="single" w:sz="2" w:space="0" w:color="auto"/>
              <w:bottom w:val="single" w:sz="2" w:space="0" w:color="auto"/>
              <w:right w:val="single" w:sz="2" w:space="0" w:color="auto"/>
            </w:tcBorders>
            <w:vAlign w:val="center"/>
          </w:tcPr>
          <w:p w14:paraId="60F1C224"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制造业</w:t>
            </w:r>
          </w:p>
        </w:tc>
      </w:tr>
      <w:tr w:rsidR="00B66883" w14:paraId="1F0DB8C6"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02656F21" w14:textId="77777777" w:rsidR="00B66883" w:rsidRDefault="00000000" w:rsidP="00C87310">
            <w:pPr>
              <w:spacing w:line="276" w:lineRule="auto"/>
              <w:rPr>
                <w:rFonts w:ascii="宋体" w:eastAsia="宋体" w:hAnsi="宋体" w:cs="宋体" w:hint="eastAsia"/>
                <w:szCs w:val="21"/>
              </w:rPr>
            </w:pPr>
            <w:r>
              <w:rPr>
                <w:rFonts w:ascii="宋体" w:eastAsia="宋体" w:hAnsi="宋体" w:cs="宋体"/>
                <w:szCs w:val="21"/>
              </w:rPr>
              <w:t>上海朗脉制药设备有限公司</w:t>
            </w:r>
          </w:p>
        </w:tc>
        <w:tc>
          <w:tcPr>
            <w:tcW w:w="1304" w:type="dxa"/>
            <w:tcBorders>
              <w:top w:val="single" w:sz="2" w:space="0" w:color="auto"/>
              <w:left w:val="single" w:sz="2" w:space="0" w:color="auto"/>
              <w:bottom w:val="single" w:sz="2" w:space="0" w:color="auto"/>
              <w:right w:val="single" w:sz="2" w:space="0" w:color="auto"/>
            </w:tcBorders>
            <w:vAlign w:val="center"/>
          </w:tcPr>
          <w:p w14:paraId="0864E62F"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上海</w:t>
            </w:r>
          </w:p>
        </w:tc>
        <w:tc>
          <w:tcPr>
            <w:tcW w:w="1284" w:type="dxa"/>
            <w:tcBorders>
              <w:top w:val="single" w:sz="2" w:space="0" w:color="auto"/>
              <w:left w:val="single" w:sz="2" w:space="0" w:color="auto"/>
              <w:bottom w:val="single" w:sz="2" w:space="0" w:color="auto"/>
              <w:right w:val="single" w:sz="2" w:space="0" w:color="auto"/>
            </w:tcBorders>
            <w:vAlign w:val="center"/>
          </w:tcPr>
          <w:p w14:paraId="21DF5E76"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上海</w:t>
            </w:r>
          </w:p>
        </w:tc>
        <w:tc>
          <w:tcPr>
            <w:tcW w:w="1224" w:type="dxa"/>
            <w:tcBorders>
              <w:top w:val="single" w:sz="2" w:space="0" w:color="auto"/>
              <w:left w:val="single" w:sz="2" w:space="0" w:color="auto"/>
              <w:bottom w:val="single" w:sz="2" w:space="0" w:color="auto"/>
              <w:right w:val="single" w:sz="2" w:space="0" w:color="auto"/>
            </w:tcBorders>
            <w:vAlign w:val="center"/>
          </w:tcPr>
          <w:p w14:paraId="1137A6FB"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制造业</w:t>
            </w:r>
          </w:p>
        </w:tc>
      </w:tr>
      <w:tr w:rsidR="00B66883" w14:paraId="23B33D4E"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6C764DFE" w14:textId="77777777" w:rsidR="00B66883" w:rsidRDefault="00000000" w:rsidP="00C87310">
            <w:pPr>
              <w:spacing w:line="276" w:lineRule="auto"/>
              <w:rPr>
                <w:rFonts w:ascii="宋体" w:eastAsia="宋体" w:hAnsi="宋体" w:cs="宋体" w:hint="eastAsia"/>
                <w:szCs w:val="21"/>
              </w:rPr>
            </w:pPr>
            <w:r>
              <w:rPr>
                <w:rFonts w:ascii="宋体" w:eastAsia="宋体" w:hAnsi="宋体" w:cs="宋体"/>
                <w:szCs w:val="21"/>
              </w:rPr>
              <w:t>艾酷沃（山东）新材料有限公司</w:t>
            </w:r>
          </w:p>
        </w:tc>
        <w:tc>
          <w:tcPr>
            <w:tcW w:w="1304" w:type="dxa"/>
            <w:tcBorders>
              <w:top w:val="single" w:sz="2" w:space="0" w:color="auto"/>
              <w:left w:val="single" w:sz="2" w:space="0" w:color="auto"/>
              <w:bottom w:val="single" w:sz="2" w:space="0" w:color="auto"/>
              <w:right w:val="single" w:sz="2" w:space="0" w:color="auto"/>
            </w:tcBorders>
            <w:vAlign w:val="center"/>
          </w:tcPr>
          <w:p w14:paraId="119B0B77"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山东泰安</w:t>
            </w:r>
          </w:p>
        </w:tc>
        <w:tc>
          <w:tcPr>
            <w:tcW w:w="1284" w:type="dxa"/>
            <w:tcBorders>
              <w:top w:val="single" w:sz="2" w:space="0" w:color="auto"/>
              <w:left w:val="single" w:sz="2" w:space="0" w:color="auto"/>
              <w:bottom w:val="single" w:sz="2" w:space="0" w:color="auto"/>
              <w:right w:val="single" w:sz="2" w:space="0" w:color="auto"/>
            </w:tcBorders>
            <w:vAlign w:val="center"/>
          </w:tcPr>
          <w:p w14:paraId="04138B9B"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山东泰安</w:t>
            </w:r>
          </w:p>
        </w:tc>
        <w:tc>
          <w:tcPr>
            <w:tcW w:w="1224" w:type="dxa"/>
            <w:tcBorders>
              <w:top w:val="single" w:sz="2" w:space="0" w:color="auto"/>
              <w:left w:val="single" w:sz="2" w:space="0" w:color="auto"/>
              <w:bottom w:val="single" w:sz="2" w:space="0" w:color="auto"/>
              <w:right w:val="single" w:sz="2" w:space="0" w:color="auto"/>
            </w:tcBorders>
            <w:vAlign w:val="center"/>
          </w:tcPr>
          <w:p w14:paraId="7CDF75B3"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制造业</w:t>
            </w:r>
          </w:p>
        </w:tc>
      </w:tr>
      <w:tr w:rsidR="00B66883" w14:paraId="53BE017E"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2E4394C1" w14:textId="77777777" w:rsidR="00B66883" w:rsidRDefault="00000000" w:rsidP="00C87310">
            <w:pPr>
              <w:spacing w:line="276" w:lineRule="auto"/>
              <w:rPr>
                <w:rFonts w:ascii="宋体" w:eastAsia="宋体" w:hAnsi="宋体" w:cs="宋体" w:hint="eastAsia"/>
                <w:szCs w:val="21"/>
              </w:rPr>
            </w:pPr>
            <w:proofErr w:type="gramStart"/>
            <w:r>
              <w:rPr>
                <w:rFonts w:ascii="宋体" w:eastAsia="宋体" w:hAnsi="宋体" w:cs="宋体"/>
                <w:szCs w:val="21"/>
              </w:rPr>
              <w:t>常铝墨西哥实业有限公司</w:t>
            </w:r>
            <w:proofErr w:type="gramEnd"/>
          </w:p>
        </w:tc>
        <w:tc>
          <w:tcPr>
            <w:tcW w:w="1304" w:type="dxa"/>
            <w:tcBorders>
              <w:top w:val="single" w:sz="2" w:space="0" w:color="auto"/>
              <w:left w:val="single" w:sz="2" w:space="0" w:color="auto"/>
              <w:bottom w:val="single" w:sz="2" w:space="0" w:color="auto"/>
              <w:right w:val="single" w:sz="2" w:space="0" w:color="auto"/>
            </w:tcBorders>
            <w:vAlign w:val="center"/>
          </w:tcPr>
          <w:p w14:paraId="71AE8B86"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墨西哥</w:t>
            </w:r>
          </w:p>
        </w:tc>
        <w:tc>
          <w:tcPr>
            <w:tcW w:w="1284" w:type="dxa"/>
            <w:tcBorders>
              <w:top w:val="single" w:sz="2" w:space="0" w:color="auto"/>
              <w:left w:val="single" w:sz="2" w:space="0" w:color="auto"/>
              <w:bottom w:val="single" w:sz="2" w:space="0" w:color="auto"/>
              <w:right w:val="single" w:sz="2" w:space="0" w:color="auto"/>
            </w:tcBorders>
            <w:vAlign w:val="center"/>
          </w:tcPr>
          <w:p w14:paraId="502B8499"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墨西哥</w:t>
            </w:r>
          </w:p>
        </w:tc>
        <w:tc>
          <w:tcPr>
            <w:tcW w:w="1224" w:type="dxa"/>
            <w:tcBorders>
              <w:top w:val="single" w:sz="2" w:space="0" w:color="auto"/>
              <w:left w:val="single" w:sz="2" w:space="0" w:color="auto"/>
              <w:bottom w:val="single" w:sz="2" w:space="0" w:color="auto"/>
              <w:right w:val="single" w:sz="2" w:space="0" w:color="auto"/>
            </w:tcBorders>
            <w:vAlign w:val="center"/>
          </w:tcPr>
          <w:p w14:paraId="308AB13B"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制造业</w:t>
            </w:r>
          </w:p>
        </w:tc>
      </w:tr>
      <w:tr w:rsidR="00B66883" w14:paraId="2DBFE0A9"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3B4C2F8B" w14:textId="77777777" w:rsidR="00B66883" w:rsidRDefault="00000000" w:rsidP="00C87310">
            <w:pPr>
              <w:spacing w:line="276" w:lineRule="auto"/>
              <w:rPr>
                <w:rFonts w:ascii="宋体" w:eastAsia="宋体" w:hAnsi="宋体" w:cs="宋体" w:hint="eastAsia"/>
                <w:szCs w:val="21"/>
              </w:rPr>
            </w:pPr>
            <w:r>
              <w:rPr>
                <w:rFonts w:ascii="宋体" w:eastAsia="宋体" w:hAnsi="宋体" w:cs="宋体"/>
                <w:szCs w:val="21"/>
              </w:rPr>
              <w:t>重庆泰山科技有限公司</w:t>
            </w:r>
          </w:p>
        </w:tc>
        <w:tc>
          <w:tcPr>
            <w:tcW w:w="1304" w:type="dxa"/>
            <w:tcBorders>
              <w:top w:val="single" w:sz="2" w:space="0" w:color="auto"/>
              <w:left w:val="single" w:sz="2" w:space="0" w:color="auto"/>
              <w:bottom w:val="single" w:sz="2" w:space="0" w:color="auto"/>
              <w:right w:val="single" w:sz="2" w:space="0" w:color="auto"/>
            </w:tcBorders>
            <w:vAlign w:val="center"/>
          </w:tcPr>
          <w:p w14:paraId="74C8A921"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重庆</w:t>
            </w:r>
          </w:p>
        </w:tc>
        <w:tc>
          <w:tcPr>
            <w:tcW w:w="1284" w:type="dxa"/>
            <w:tcBorders>
              <w:top w:val="single" w:sz="2" w:space="0" w:color="auto"/>
              <w:left w:val="single" w:sz="2" w:space="0" w:color="auto"/>
              <w:bottom w:val="single" w:sz="2" w:space="0" w:color="auto"/>
              <w:right w:val="single" w:sz="2" w:space="0" w:color="auto"/>
            </w:tcBorders>
            <w:vAlign w:val="center"/>
          </w:tcPr>
          <w:p w14:paraId="510D5BB0"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重庆</w:t>
            </w:r>
          </w:p>
        </w:tc>
        <w:tc>
          <w:tcPr>
            <w:tcW w:w="1224" w:type="dxa"/>
            <w:tcBorders>
              <w:top w:val="single" w:sz="2" w:space="0" w:color="auto"/>
              <w:left w:val="single" w:sz="2" w:space="0" w:color="auto"/>
              <w:bottom w:val="single" w:sz="2" w:space="0" w:color="auto"/>
              <w:right w:val="single" w:sz="2" w:space="0" w:color="auto"/>
            </w:tcBorders>
            <w:vAlign w:val="center"/>
          </w:tcPr>
          <w:p w14:paraId="08833CCB"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制造业</w:t>
            </w:r>
          </w:p>
        </w:tc>
      </w:tr>
      <w:tr w:rsidR="00B66883" w14:paraId="2231BAF8"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351A6D9D" w14:textId="77777777" w:rsidR="00B66883" w:rsidRDefault="00000000" w:rsidP="00C87310">
            <w:pPr>
              <w:spacing w:line="276" w:lineRule="auto"/>
              <w:rPr>
                <w:rFonts w:ascii="宋体" w:eastAsia="宋体" w:hAnsi="宋体" w:cs="宋体" w:hint="eastAsia"/>
                <w:szCs w:val="21"/>
              </w:rPr>
            </w:pPr>
            <w:r>
              <w:rPr>
                <w:rFonts w:ascii="宋体" w:eastAsia="宋体" w:hAnsi="宋体" w:cs="宋体"/>
                <w:szCs w:val="21"/>
              </w:rPr>
              <w:t>浙江合远科技有限公司</w:t>
            </w:r>
          </w:p>
        </w:tc>
        <w:tc>
          <w:tcPr>
            <w:tcW w:w="1304" w:type="dxa"/>
            <w:tcBorders>
              <w:top w:val="single" w:sz="2" w:space="0" w:color="auto"/>
              <w:left w:val="single" w:sz="2" w:space="0" w:color="auto"/>
              <w:bottom w:val="single" w:sz="2" w:space="0" w:color="auto"/>
              <w:right w:val="single" w:sz="2" w:space="0" w:color="auto"/>
            </w:tcBorders>
            <w:vAlign w:val="center"/>
          </w:tcPr>
          <w:p w14:paraId="51EBFF0B"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浙江衢州</w:t>
            </w:r>
          </w:p>
        </w:tc>
        <w:tc>
          <w:tcPr>
            <w:tcW w:w="1284" w:type="dxa"/>
            <w:tcBorders>
              <w:top w:val="single" w:sz="2" w:space="0" w:color="auto"/>
              <w:left w:val="single" w:sz="2" w:space="0" w:color="auto"/>
              <w:bottom w:val="single" w:sz="2" w:space="0" w:color="auto"/>
              <w:right w:val="single" w:sz="2" w:space="0" w:color="auto"/>
            </w:tcBorders>
            <w:vAlign w:val="center"/>
          </w:tcPr>
          <w:p w14:paraId="65A42F1F"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浙江衢州</w:t>
            </w:r>
          </w:p>
        </w:tc>
        <w:tc>
          <w:tcPr>
            <w:tcW w:w="1224" w:type="dxa"/>
            <w:tcBorders>
              <w:top w:val="single" w:sz="2" w:space="0" w:color="auto"/>
              <w:left w:val="single" w:sz="2" w:space="0" w:color="auto"/>
              <w:bottom w:val="single" w:sz="2" w:space="0" w:color="auto"/>
              <w:right w:val="single" w:sz="2" w:space="0" w:color="auto"/>
            </w:tcBorders>
            <w:vAlign w:val="center"/>
          </w:tcPr>
          <w:p w14:paraId="66B0A834"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制造业</w:t>
            </w:r>
          </w:p>
        </w:tc>
      </w:tr>
      <w:tr w:rsidR="00B66883" w14:paraId="1E31DA5A"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68DE7B08" w14:textId="77777777" w:rsidR="00B66883" w:rsidRDefault="00000000" w:rsidP="00C87310">
            <w:pPr>
              <w:spacing w:line="276" w:lineRule="auto"/>
              <w:rPr>
                <w:rFonts w:ascii="宋体" w:eastAsia="宋体" w:hAnsi="宋体" w:cs="宋体" w:hint="eastAsia"/>
                <w:szCs w:val="21"/>
              </w:rPr>
            </w:pPr>
            <w:r>
              <w:rPr>
                <w:rFonts w:ascii="宋体" w:eastAsia="宋体" w:hAnsi="宋体" w:cs="宋体"/>
                <w:szCs w:val="21"/>
              </w:rPr>
              <w:t>遂宁</w:t>
            </w:r>
            <w:proofErr w:type="gramStart"/>
            <w:r>
              <w:rPr>
                <w:rFonts w:ascii="宋体" w:eastAsia="宋体" w:hAnsi="宋体" w:cs="宋体"/>
                <w:szCs w:val="21"/>
              </w:rPr>
              <w:t>新合源科技</w:t>
            </w:r>
            <w:proofErr w:type="gramEnd"/>
            <w:r>
              <w:rPr>
                <w:rFonts w:ascii="宋体" w:eastAsia="宋体" w:hAnsi="宋体" w:cs="宋体"/>
                <w:szCs w:val="21"/>
              </w:rPr>
              <w:t>有限公司</w:t>
            </w:r>
          </w:p>
        </w:tc>
        <w:tc>
          <w:tcPr>
            <w:tcW w:w="1304" w:type="dxa"/>
            <w:tcBorders>
              <w:top w:val="single" w:sz="2" w:space="0" w:color="auto"/>
              <w:left w:val="single" w:sz="2" w:space="0" w:color="auto"/>
              <w:bottom w:val="single" w:sz="2" w:space="0" w:color="auto"/>
              <w:right w:val="single" w:sz="2" w:space="0" w:color="auto"/>
            </w:tcBorders>
            <w:vAlign w:val="center"/>
          </w:tcPr>
          <w:p w14:paraId="3A22D1ED"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四川遂宁</w:t>
            </w:r>
          </w:p>
        </w:tc>
        <w:tc>
          <w:tcPr>
            <w:tcW w:w="1284" w:type="dxa"/>
            <w:tcBorders>
              <w:top w:val="single" w:sz="2" w:space="0" w:color="auto"/>
              <w:left w:val="single" w:sz="2" w:space="0" w:color="auto"/>
              <w:bottom w:val="single" w:sz="2" w:space="0" w:color="auto"/>
              <w:right w:val="single" w:sz="2" w:space="0" w:color="auto"/>
            </w:tcBorders>
            <w:vAlign w:val="center"/>
          </w:tcPr>
          <w:p w14:paraId="64DC39C7"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四川遂宁</w:t>
            </w:r>
          </w:p>
        </w:tc>
        <w:tc>
          <w:tcPr>
            <w:tcW w:w="1224" w:type="dxa"/>
            <w:tcBorders>
              <w:top w:val="single" w:sz="2" w:space="0" w:color="auto"/>
              <w:left w:val="single" w:sz="2" w:space="0" w:color="auto"/>
              <w:bottom w:val="single" w:sz="2" w:space="0" w:color="auto"/>
              <w:right w:val="single" w:sz="2" w:space="0" w:color="auto"/>
            </w:tcBorders>
            <w:vAlign w:val="center"/>
          </w:tcPr>
          <w:p w14:paraId="6FA16879"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制造业</w:t>
            </w:r>
          </w:p>
        </w:tc>
      </w:tr>
      <w:tr w:rsidR="00B66883" w14:paraId="3AA99E7D"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799273DA" w14:textId="77777777" w:rsidR="00B66883" w:rsidRDefault="00000000" w:rsidP="00C87310">
            <w:pPr>
              <w:spacing w:line="276" w:lineRule="auto"/>
              <w:rPr>
                <w:rFonts w:ascii="宋体" w:eastAsia="宋体" w:hAnsi="宋体" w:cs="宋体" w:hint="eastAsia"/>
                <w:szCs w:val="21"/>
              </w:rPr>
            </w:pPr>
            <w:proofErr w:type="gramStart"/>
            <w:r>
              <w:rPr>
                <w:rFonts w:ascii="宋体" w:eastAsia="宋体" w:hAnsi="宋体" w:cs="宋体"/>
                <w:szCs w:val="21"/>
              </w:rPr>
              <w:t>包头常铝再生资源</w:t>
            </w:r>
            <w:proofErr w:type="gramEnd"/>
            <w:r>
              <w:rPr>
                <w:rFonts w:ascii="宋体" w:eastAsia="宋体" w:hAnsi="宋体" w:cs="宋体"/>
                <w:szCs w:val="21"/>
              </w:rPr>
              <w:t>利用有限责任公司</w:t>
            </w:r>
          </w:p>
        </w:tc>
        <w:tc>
          <w:tcPr>
            <w:tcW w:w="1304" w:type="dxa"/>
            <w:tcBorders>
              <w:top w:val="single" w:sz="2" w:space="0" w:color="auto"/>
              <w:left w:val="single" w:sz="2" w:space="0" w:color="auto"/>
              <w:bottom w:val="single" w:sz="2" w:space="0" w:color="auto"/>
              <w:right w:val="single" w:sz="2" w:space="0" w:color="auto"/>
            </w:tcBorders>
            <w:vAlign w:val="center"/>
          </w:tcPr>
          <w:p w14:paraId="02736524"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内蒙古包头</w:t>
            </w:r>
          </w:p>
        </w:tc>
        <w:tc>
          <w:tcPr>
            <w:tcW w:w="1284" w:type="dxa"/>
            <w:tcBorders>
              <w:top w:val="single" w:sz="2" w:space="0" w:color="auto"/>
              <w:left w:val="single" w:sz="2" w:space="0" w:color="auto"/>
              <w:bottom w:val="single" w:sz="2" w:space="0" w:color="auto"/>
              <w:right w:val="single" w:sz="2" w:space="0" w:color="auto"/>
            </w:tcBorders>
            <w:vAlign w:val="center"/>
          </w:tcPr>
          <w:p w14:paraId="1FFBBBC5"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内蒙古包头</w:t>
            </w:r>
          </w:p>
        </w:tc>
        <w:tc>
          <w:tcPr>
            <w:tcW w:w="1224" w:type="dxa"/>
            <w:tcBorders>
              <w:top w:val="single" w:sz="2" w:space="0" w:color="auto"/>
              <w:left w:val="single" w:sz="2" w:space="0" w:color="auto"/>
              <w:bottom w:val="single" w:sz="2" w:space="0" w:color="auto"/>
              <w:right w:val="single" w:sz="2" w:space="0" w:color="auto"/>
            </w:tcBorders>
            <w:vAlign w:val="center"/>
          </w:tcPr>
          <w:p w14:paraId="175F360F"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制造业</w:t>
            </w:r>
          </w:p>
        </w:tc>
      </w:tr>
      <w:tr w:rsidR="00B66883" w14:paraId="11287A7C"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1831EE5D" w14:textId="77777777" w:rsidR="00B66883" w:rsidRDefault="00000000" w:rsidP="00C87310">
            <w:pPr>
              <w:spacing w:line="276" w:lineRule="auto"/>
              <w:rPr>
                <w:rFonts w:ascii="宋体" w:eastAsia="宋体" w:hAnsi="宋体" w:cs="宋体" w:hint="eastAsia"/>
                <w:szCs w:val="21"/>
              </w:rPr>
            </w:pPr>
            <w:r>
              <w:rPr>
                <w:rFonts w:ascii="宋体" w:eastAsia="宋体" w:hAnsi="宋体" w:cs="宋体"/>
                <w:szCs w:val="21"/>
              </w:rPr>
              <w:t>常熟</w:t>
            </w:r>
            <w:proofErr w:type="gramStart"/>
            <w:r>
              <w:rPr>
                <w:rFonts w:ascii="宋体" w:eastAsia="宋体" w:hAnsi="宋体" w:cs="宋体"/>
                <w:szCs w:val="21"/>
              </w:rPr>
              <w:t>市常铝铝业</w:t>
            </w:r>
            <w:proofErr w:type="gramEnd"/>
            <w:r>
              <w:rPr>
                <w:rFonts w:ascii="宋体" w:eastAsia="宋体" w:hAnsi="宋体" w:cs="宋体"/>
                <w:szCs w:val="21"/>
              </w:rPr>
              <w:t>销售有限公司</w:t>
            </w:r>
          </w:p>
        </w:tc>
        <w:tc>
          <w:tcPr>
            <w:tcW w:w="1304" w:type="dxa"/>
            <w:tcBorders>
              <w:top w:val="single" w:sz="2" w:space="0" w:color="auto"/>
              <w:left w:val="single" w:sz="2" w:space="0" w:color="auto"/>
              <w:bottom w:val="single" w:sz="2" w:space="0" w:color="auto"/>
              <w:right w:val="single" w:sz="2" w:space="0" w:color="auto"/>
            </w:tcBorders>
            <w:vAlign w:val="center"/>
          </w:tcPr>
          <w:p w14:paraId="4E922E2A"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江苏常熟</w:t>
            </w:r>
          </w:p>
        </w:tc>
        <w:tc>
          <w:tcPr>
            <w:tcW w:w="1284" w:type="dxa"/>
            <w:tcBorders>
              <w:top w:val="single" w:sz="2" w:space="0" w:color="auto"/>
              <w:left w:val="single" w:sz="2" w:space="0" w:color="auto"/>
              <w:bottom w:val="single" w:sz="2" w:space="0" w:color="auto"/>
              <w:right w:val="single" w:sz="2" w:space="0" w:color="auto"/>
            </w:tcBorders>
            <w:vAlign w:val="center"/>
          </w:tcPr>
          <w:p w14:paraId="5901ECEE"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江苏常熟</w:t>
            </w:r>
          </w:p>
        </w:tc>
        <w:tc>
          <w:tcPr>
            <w:tcW w:w="1224" w:type="dxa"/>
            <w:tcBorders>
              <w:top w:val="single" w:sz="2" w:space="0" w:color="auto"/>
              <w:left w:val="single" w:sz="2" w:space="0" w:color="auto"/>
              <w:bottom w:val="single" w:sz="2" w:space="0" w:color="auto"/>
              <w:right w:val="single" w:sz="2" w:space="0" w:color="auto"/>
            </w:tcBorders>
            <w:vAlign w:val="center"/>
          </w:tcPr>
          <w:p w14:paraId="39EB40FA"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贸易</w:t>
            </w:r>
          </w:p>
        </w:tc>
      </w:tr>
      <w:tr w:rsidR="00B66883" w14:paraId="0FC6A129"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58EF9B58" w14:textId="77777777" w:rsidR="00B66883" w:rsidRDefault="00000000" w:rsidP="00C87310">
            <w:pPr>
              <w:spacing w:line="276" w:lineRule="auto"/>
              <w:rPr>
                <w:rFonts w:ascii="宋体" w:eastAsia="宋体" w:hAnsi="宋体" w:cs="宋体" w:hint="eastAsia"/>
                <w:szCs w:val="21"/>
              </w:rPr>
            </w:pPr>
            <w:r>
              <w:rPr>
                <w:rFonts w:ascii="宋体" w:eastAsia="宋体" w:hAnsi="宋体" w:cs="宋体"/>
                <w:szCs w:val="21"/>
              </w:rPr>
              <w:t>江苏常铝新能源材料有限公司</w:t>
            </w:r>
          </w:p>
        </w:tc>
        <w:tc>
          <w:tcPr>
            <w:tcW w:w="1304" w:type="dxa"/>
            <w:tcBorders>
              <w:top w:val="single" w:sz="2" w:space="0" w:color="auto"/>
              <w:left w:val="single" w:sz="2" w:space="0" w:color="auto"/>
              <w:bottom w:val="single" w:sz="2" w:space="0" w:color="auto"/>
              <w:right w:val="single" w:sz="2" w:space="0" w:color="auto"/>
            </w:tcBorders>
            <w:vAlign w:val="center"/>
          </w:tcPr>
          <w:p w14:paraId="7B2776ED"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江苏张家港</w:t>
            </w:r>
          </w:p>
        </w:tc>
        <w:tc>
          <w:tcPr>
            <w:tcW w:w="1284" w:type="dxa"/>
            <w:tcBorders>
              <w:top w:val="single" w:sz="2" w:space="0" w:color="auto"/>
              <w:left w:val="single" w:sz="2" w:space="0" w:color="auto"/>
              <w:bottom w:val="single" w:sz="2" w:space="0" w:color="auto"/>
              <w:right w:val="single" w:sz="2" w:space="0" w:color="auto"/>
            </w:tcBorders>
            <w:vAlign w:val="center"/>
          </w:tcPr>
          <w:p w14:paraId="340A5AE2"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江苏张家港</w:t>
            </w:r>
          </w:p>
        </w:tc>
        <w:tc>
          <w:tcPr>
            <w:tcW w:w="1224" w:type="dxa"/>
            <w:tcBorders>
              <w:top w:val="single" w:sz="2" w:space="0" w:color="auto"/>
              <w:left w:val="single" w:sz="2" w:space="0" w:color="auto"/>
              <w:bottom w:val="single" w:sz="2" w:space="0" w:color="auto"/>
              <w:right w:val="single" w:sz="2" w:space="0" w:color="auto"/>
            </w:tcBorders>
            <w:vAlign w:val="center"/>
          </w:tcPr>
          <w:p w14:paraId="0C4D6274"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制造业</w:t>
            </w:r>
          </w:p>
        </w:tc>
      </w:tr>
      <w:tr w:rsidR="00B66883" w14:paraId="47902156"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52214B08" w14:textId="77777777" w:rsidR="00B66883" w:rsidRDefault="00000000" w:rsidP="00C87310">
            <w:pPr>
              <w:spacing w:line="276" w:lineRule="auto"/>
              <w:rPr>
                <w:rFonts w:ascii="宋体" w:eastAsia="宋体" w:hAnsi="宋体" w:cs="宋体" w:hint="eastAsia"/>
                <w:szCs w:val="21"/>
              </w:rPr>
            </w:pPr>
            <w:r>
              <w:rPr>
                <w:rFonts w:ascii="宋体" w:eastAsia="宋体" w:hAnsi="宋体" w:cs="宋体"/>
                <w:szCs w:val="21"/>
              </w:rPr>
              <w:t>江苏常铝新能源材料科技有限公司</w:t>
            </w:r>
          </w:p>
        </w:tc>
        <w:tc>
          <w:tcPr>
            <w:tcW w:w="1304" w:type="dxa"/>
            <w:tcBorders>
              <w:top w:val="single" w:sz="2" w:space="0" w:color="auto"/>
              <w:left w:val="single" w:sz="2" w:space="0" w:color="auto"/>
              <w:bottom w:val="single" w:sz="2" w:space="0" w:color="auto"/>
              <w:right w:val="single" w:sz="2" w:space="0" w:color="auto"/>
            </w:tcBorders>
            <w:vAlign w:val="center"/>
          </w:tcPr>
          <w:p w14:paraId="62484107"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江苏常熟</w:t>
            </w:r>
          </w:p>
        </w:tc>
        <w:tc>
          <w:tcPr>
            <w:tcW w:w="1284" w:type="dxa"/>
            <w:tcBorders>
              <w:top w:val="single" w:sz="2" w:space="0" w:color="auto"/>
              <w:left w:val="single" w:sz="2" w:space="0" w:color="auto"/>
              <w:bottom w:val="single" w:sz="2" w:space="0" w:color="auto"/>
              <w:right w:val="single" w:sz="2" w:space="0" w:color="auto"/>
            </w:tcBorders>
            <w:vAlign w:val="center"/>
          </w:tcPr>
          <w:p w14:paraId="08F3A28E"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江苏常熟</w:t>
            </w:r>
          </w:p>
        </w:tc>
        <w:tc>
          <w:tcPr>
            <w:tcW w:w="1224" w:type="dxa"/>
            <w:tcBorders>
              <w:top w:val="single" w:sz="2" w:space="0" w:color="auto"/>
              <w:left w:val="single" w:sz="2" w:space="0" w:color="auto"/>
              <w:bottom w:val="single" w:sz="2" w:space="0" w:color="auto"/>
              <w:right w:val="single" w:sz="2" w:space="0" w:color="auto"/>
            </w:tcBorders>
            <w:vAlign w:val="center"/>
          </w:tcPr>
          <w:p w14:paraId="05AFE27A"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制造业</w:t>
            </w:r>
          </w:p>
        </w:tc>
      </w:tr>
      <w:tr w:rsidR="00B66883" w14:paraId="06377C39"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7F5BB0DD" w14:textId="77777777" w:rsidR="00B66883" w:rsidRDefault="00000000" w:rsidP="00C87310">
            <w:pPr>
              <w:spacing w:line="276" w:lineRule="auto"/>
              <w:rPr>
                <w:rFonts w:ascii="宋体" w:eastAsia="宋体" w:hAnsi="宋体" w:cs="宋体" w:hint="eastAsia"/>
                <w:szCs w:val="21"/>
              </w:rPr>
            </w:pPr>
            <w:proofErr w:type="gramStart"/>
            <w:r>
              <w:rPr>
                <w:rFonts w:ascii="宋体" w:eastAsia="宋体" w:hAnsi="宋体" w:cs="宋体"/>
                <w:szCs w:val="21"/>
              </w:rPr>
              <w:t>欧畅国际</w:t>
            </w:r>
            <w:proofErr w:type="gramEnd"/>
            <w:r>
              <w:rPr>
                <w:rFonts w:ascii="宋体" w:eastAsia="宋体" w:hAnsi="宋体" w:cs="宋体"/>
                <w:szCs w:val="21"/>
              </w:rPr>
              <w:t>控股有限公司</w:t>
            </w:r>
          </w:p>
        </w:tc>
        <w:tc>
          <w:tcPr>
            <w:tcW w:w="1304" w:type="dxa"/>
            <w:tcBorders>
              <w:top w:val="single" w:sz="2" w:space="0" w:color="auto"/>
              <w:left w:val="single" w:sz="2" w:space="0" w:color="auto"/>
              <w:bottom w:val="single" w:sz="2" w:space="0" w:color="auto"/>
              <w:right w:val="single" w:sz="2" w:space="0" w:color="auto"/>
            </w:tcBorders>
            <w:vAlign w:val="center"/>
          </w:tcPr>
          <w:p w14:paraId="7B9CF934"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香港</w:t>
            </w:r>
          </w:p>
        </w:tc>
        <w:tc>
          <w:tcPr>
            <w:tcW w:w="1284" w:type="dxa"/>
            <w:tcBorders>
              <w:top w:val="single" w:sz="2" w:space="0" w:color="auto"/>
              <w:left w:val="single" w:sz="2" w:space="0" w:color="auto"/>
              <w:bottom w:val="single" w:sz="2" w:space="0" w:color="auto"/>
              <w:right w:val="single" w:sz="2" w:space="0" w:color="auto"/>
            </w:tcBorders>
            <w:vAlign w:val="center"/>
          </w:tcPr>
          <w:p w14:paraId="501147E3"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香港</w:t>
            </w:r>
          </w:p>
        </w:tc>
        <w:tc>
          <w:tcPr>
            <w:tcW w:w="1224" w:type="dxa"/>
            <w:tcBorders>
              <w:top w:val="single" w:sz="2" w:space="0" w:color="auto"/>
              <w:left w:val="single" w:sz="2" w:space="0" w:color="auto"/>
              <w:bottom w:val="single" w:sz="2" w:space="0" w:color="auto"/>
              <w:right w:val="single" w:sz="2" w:space="0" w:color="auto"/>
            </w:tcBorders>
            <w:vAlign w:val="center"/>
          </w:tcPr>
          <w:p w14:paraId="41FF9D04"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贸易</w:t>
            </w:r>
          </w:p>
        </w:tc>
      </w:tr>
      <w:tr w:rsidR="00B66883" w14:paraId="1B97B768"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19A53B0D" w14:textId="77777777" w:rsidR="00B66883" w:rsidRDefault="00000000" w:rsidP="00C87310">
            <w:pPr>
              <w:spacing w:line="276" w:lineRule="auto"/>
              <w:rPr>
                <w:rFonts w:ascii="宋体" w:eastAsia="宋体" w:hAnsi="宋体" w:cs="宋体" w:hint="eastAsia"/>
                <w:szCs w:val="21"/>
              </w:rPr>
            </w:pPr>
            <w:r>
              <w:rPr>
                <w:rFonts w:ascii="宋体" w:eastAsia="宋体" w:hAnsi="宋体" w:cs="宋体"/>
                <w:szCs w:val="21"/>
              </w:rPr>
              <w:t>欧常（上海）国际贸易有限公司</w:t>
            </w:r>
          </w:p>
        </w:tc>
        <w:tc>
          <w:tcPr>
            <w:tcW w:w="1304" w:type="dxa"/>
            <w:tcBorders>
              <w:top w:val="single" w:sz="2" w:space="0" w:color="auto"/>
              <w:left w:val="single" w:sz="2" w:space="0" w:color="auto"/>
              <w:bottom w:val="single" w:sz="2" w:space="0" w:color="auto"/>
              <w:right w:val="single" w:sz="2" w:space="0" w:color="auto"/>
            </w:tcBorders>
            <w:vAlign w:val="center"/>
          </w:tcPr>
          <w:p w14:paraId="72D718DE"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上海</w:t>
            </w:r>
          </w:p>
        </w:tc>
        <w:tc>
          <w:tcPr>
            <w:tcW w:w="1284" w:type="dxa"/>
            <w:tcBorders>
              <w:top w:val="single" w:sz="2" w:space="0" w:color="auto"/>
              <w:left w:val="single" w:sz="2" w:space="0" w:color="auto"/>
              <w:bottom w:val="single" w:sz="2" w:space="0" w:color="auto"/>
              <w:right w:val="single" w:sz="2" w:space="0" w:color="auto"/>
            </w:tcBorders>
            <w:vAlign w:val="center"/>
          </w:tcPr>
          <w:p w14:paraId="40E1F0DD"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上海</w:t>
            </w:r>
          </w:p>
        </w:tc>
        <w:tc>
          <w:tcPr>
            <w:tcW w:w="1224" w:type="dxa"/>
            <w:tcBorders>
              <w:top w:val="single" w:sz="2" w:space="0" w:color="auto"/>
              <w:left w:val="single" w:sz="2" w:space="0" w:color="auto"/>
              <w:bottom w:val="single" w:sz="2" w:space="0" w:color="auto"/>
              <w:right w:val="single" w:sz="2" w:space="0" w:color="auto"/>
            </w:tcBorders>
            <w:vAlign w:val="center"/>
          </w:tcPr>
          <w:p w14:paraId="36E21DA3"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贸易</w:t>
            </w:r>
          </w:p>
        </w:tc>
      </w:tr>
      <w:tr w:rsidR="00B66883" w14:paraId="51C9DDBF"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2663C54F" w14:textId="77777777" w:rsidR="00B66883" w:rsidRDefault="00000000" w:rsidP="00C87310">
            <w:pPr>
              <w:spacing w:line="276" w:lineRule="auto"/>
              <w:rPr>
                <w:rFonts w:ascii="宋体" w:eastAsia="宋体" w:hAnsi="宋体" w:cs="宋体" w:hint="eastAsia"/>
                <w:szCs w:val="21"/>
              </w:rPr>
            </w:pPr>
            <w:r>
              <w:rPr>
                <w:rFonts w:ascii="宋体" w:eastAsia="宋体" w:hAnsi="宋体" w:cs="宋体" w:hint="eastAsia"/>
                <w:szCs w:val="21"/>
              </w:rPr>
              <w:t>广东合烨科技有限公司</w:t>
            </w:r>
          </w:p>
        </w:tc>
        <w:tc>
          <w:tcPr>
            <w:tcW w:w="1304" w:type="dxa"/>
            <w:tcBorders>
              <w:top w:val="single" w:sz="2" w:space="0" w:color="auto"/>
              <w:left w:val="single" w:sz="2" w:space="0" w:color="auto"/>
              <w:bottom w:val="single" w:sz="2" w:space="0" w:color="auto"/>
              <w:right w:val="single" w:sz="2" w:space="0" w:color="auto"/>
            </w:tcBorders>
            <w:vAlign w:val="center"/>
          </w:tcPr>
          <w:p w14:paraId="5C9527D6"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hint="eastAsia"/>
                <w:szCs w:val="21"/>
              </w:rPr>
              <w:t>广东中山市</w:t>
            </w:r>
          </w:p>
        </w:tc>
        <w:tc>
          <w:tcPr>
            <w:tcW w:w="1284" w:type="dxa"/>
            <w:tcBorders>
              <w:top w:val="single" w:sz="2" w:space="0" w:color="auto"/>
              <w:left w:val="single" w:sz="2" w:space="0" w:color="auto"/>
              <w:bottom w:val="single" w:sz="2" w:space="0" w:color="auto"/>
              <w:right w:val="single" w:sz="2" w:space="0" w:color="auto"/>
            </w:tcBorders>
            <w:vAlign w:val="center"/>
          </w:tcPr>
          <w:p w14:paraId="61262929"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hint="eastAsia"/>
                <w:szCs w:val="21"/>
              </w:rPr>
              <w:t>广东中山市</w:t>
            </w:r>
          </w:p>
        </w:tc>
        <w:tc>
          <w:tcPr>
            <w:tcW w:w="1224" w:type="dxa"/>
            <w:tcBorders>
              <w:top w:val="single" w:sz="2" w:space="0" w:color="auto"/>
              <w:left w:val="single" w:sz="2" w:space="0" w:color="auto"/>
              <w:bottom w:val="single" w:sz="2" w:space="0" w:color="auto"/>
              <w:right w:val="single" w:sz="2" w:space="0" w:color="auto"/>
            </w:tcBorders>
            <w:vAlign w:val="center"/>
          </w:tcPr>
          <w:p w14:paraId="100603BB"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制造业</w:t>
            </w:r>
          </w:p>
        </w:tc>
      </w:tr>
      <w:tr w:rsidR="00B66883" w14:paraId="71B7878E" w14:textId="77777777" w:rsidTr="00830C6F">
        <w:trPr>
          <w:trHeight w:val="340"/>
          <w:jc w:val="center"/>
        </w:trPr>
        <w:tc>
          <w:tcPr>
            <w:tcW w:w="3778" w:type="dxa"/>
            <w:tcBorders>
              <w:top w:val="single" w:sz="2" w:space="0" w:color="auto"/>
              <w:left w:val="single" w:sz="2" w:space="0" w:color="auto"/>
              <w:bottom w:val="single" w:sz="2" w:space="0" w:color="auto"/>
              <w:right w:val="single" w:sz="2" w:space="0" w:color="auto"/>
            </w:tcBorders>
            <w:vAlign w:val="center"/>
          </w:tcPr>
          <w:p w14:paraId="484CC6CC" w14:textId="77777777" w:rsidR="00B66883" w:rsidRDefault="00000000" w:rsidP="00C87310">
            <w:pPr>
              <w:spacing w:line="276" w:lineRule="auto"/>
              <w:rPr>
                <w:rFonts w:ascii="宋体" w:eastAsia="宋体" w:hAnsi="宋体" w:cs="宋体" w:hint="eastAsia"/>
                <w:szCs w:val="21"/>
              </w:rPr>
            </w:pPr>
            <w:r>
              <w:rPr>
                <w:rFonts w:ascii="宋体" w:eastAsia="宋体" w:hAnsi="宋体" w:cs="宋体" w:hint="eastAsia"/>
                <w:szCs w:val="21"/>
              </w:rPr>
              <w:t>常熟</w:t>
            </w:r>
            <w:proofErr w:type="gramStart"/>
            <w:r>
              <w:rPr>
                <w:rFonts w:ascii="宋体" w:eastAsia="宋体" w:hAnsi="宋体" w:cs="宋体" w:hint="eastAsia"/>
                <w:szCs w:val="21"/>
              </w:rPr>
              <w:t>常铝精密科技</w:t>
            </w:r>
            <w:proofErr w:type="gramEnd"/>
            <w:r>
              <w:rPr>
                <w:rFonts w:ascii="宋体" w:eastAsia="宋体" w:hAnsi="宋体" w:cs="宋体" w:hint="eastAsia"/>
                <w:szCs w:val="21"/>
              </w:rPr>
              <w:t>有限公司</w:t>
            </w:r>
          </w:p>
        </w:tc>
        <w:tc>
          <w:tcPr>
            <w:tcW w:w="1304" w:type="dxa"/>
            <w:tcBorders>
              <w:top w:val="single" w:sz="2" w:space="0" w:color="auto"/>
              <w:left w:val="single" w:sz="2" w:space="0" w:color="auto"/>
              <w:bottom w:val="single" w:sz="2" w:space="0" w:color="auto"/>
              <w:right w:val="single" w:sz="2" w:space="0" w:color="auto"/>
            </w:tcBorders>
            <w:vAlign w:val="center"/>
          </w:tcPr>
          <w:p w14:paraId="447354DA"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江苏常熟</w:t>
            </w:r>
          </w:p>
        </w:tc>
        <w:tc>
          <w:tcPr>
            <w:tcW w:w="1284" w:type="dxa"/>
            <w:tcBorders>
              <w:top w:val="single" w:sz="2" w:space="0" w:color="auto"/>
              <w:left w:val="single" w:sz="2" w:space="0" w:color="auto"/>
              <w:bottom w:val="single" w:sz="2" w:space="0" w:color="auto"/>
              <w:right w:val="single" w:sz="2" w:space="0" w:color="auto"/>
            </w:tcBorders>
            <w:vAlign w:val="center"/>
          </w:tcPr>
          <w:p w14:paraId="178B19BF"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江苏常熟</w:t>
            </w:r>
          </w:p>
        </w:tc>
        <w:tc>
          <w:tcPr>
            <w:tcW w:w="1224" w:type="dxa"/>
            <w:tcBorders>
              <w:top w:val="single" w:sz="2" w:space="0" w:color="auto"/>
              <w:left w:val="single" w:sz="2" w:space="0" w:color="auto"/>
              <w:bottom w:val="single" w:sz="2" w:space="0" w:color="auto"/>
              <w:right w:val="single" w:sz="2" w:space="0" w:color="auto"/>
            </w:tcBorders>
            <w:vAlign w:val="center"/>
          </w:tcPr>
          <w:p w14:paraId="4E67731A" w14:textId="77777777" w:rsidR="00B66883" w:rsidRDefault="00000000" w:rsidP="00C87310">
            <w:pPr>
              <w:spacing w:line="276" w:lineRule="auto"/>
              <w:jc w:val="left"/>
              <w:rPr>
                <w:rFonts w:ascii="宋体" w:eastAsia="宋体" w:hAnsi="宋体" w:cs="宋体" w:hint="eastAsia"/>
                <w:szCs w:val="21"/>
              </w:rPr>
            </w:pPr>
            <w:r>
              <w:rPr>
                <w:rFonts w:ascii="宋体" w:eastAsia="宋体" w:hAnsi="宋体" w:cs="宋体"/>
                <w:szCs w:val="21"/>
              </w:rPr>
              <w:t>制造业</w:t>
            </w:r>
          </w:p>
        </w:tc>
      </w:tr>
    </w:tbl>
    <w:p w14:paraId="28D84DFF" w14:textId="77777777" w:rsidR="00B66883" w:rsidRPr="00C87310" w:rsidRDefault="00000000" w:rsidP="00830C6F">
      <w:pPr>
        <w:spacing w:before="240" w:line="276" w:lineRule="auto"/>
        <w:ind w:firstLineChars="200" w:firstLine="480"/>
        <w:rPr>
          <w:rFonts w:ascii="黑体" w:eastAsia="黑体" w:hAnsi="黑体" w:hint="eastAsia"/>
          <w:bCs/>
          <w:sz w:val="24"/>
          <w:szCs w:val="24"/>
        </w:rPr>
      </w:pPr>
      <w:r w:rsidRPr="00C87310">
        <w:rPr>
          <w:rFonts w:ascii="黑体" w:eastAsia="黑体" w:hAnsi="黑体" w:hint="eastAsia"/>
          <w:bCs/>
          <w:sz w:val="24"/>
          <w:szCs w:val="24"/>
        </w:rPr>
        <w:t>四、项目需求</w:t>
      </w:r>
    </w:p>
    <w:p w14:paraId="0D34E969" w14:textId="1720155C"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1</w:t>
      </w:r>
      <w:r w:rsidR="00830C6F">
        <w:rPr>
          <w:rFonts w:ascii="宋体" w:eastAsia="宋体" w:hAnsi="宋体" w:cs="宋体" w:hint="eastAsia"/>
          <w:bCs/>
          <w:sz w:val="24"/>
          <w:szCs w:val="24"/>
        </w:rPr>
        <w:t>、</w:t>
      </w:r>
      <w:r>
        <w:rPr>
          <w:rFonts w:ascii="宋体" w:eastAsia="宋体" w:hAnsi="宋体" w:cs="宋体" w:hint="eastAsia"/>
          <w:bCs/>
          <w:sz w:val="24"/>
          <w:szCs w:val="24"/>
        </w:rPr>
        <w:t>本次采购涉及服务人员均为项目驻场人员，人员总数不少于15人。每家子公司驻场人员须根</w:t>
      </w:r>
      <w:proofErr w:type="gramStart"/>
      <w:r>
        <w:rPr>
          <w:rFonts w:ascii="宋体" w:eastAsia="宋体" w:hAnsi="宋体" w:cs="宋体" w:hint="eastAsia"/>
          <w:bCs/>
          <w:sz w:val="24"/>
          <w:szCs w:val="24"/>
        </w:rPr>
        <w:t>据业务</w:t>
      </w:r>
      <w:proofErr w:type="gramEnd"/>
      <w:r>
        <w:rPr>
          <w:rFonts w:ascii="宋体" w:eastAsia="宋体" w:hAnsi="宋体" w:cs="宋体" w:hint="eastAsia"/>
          <w:bCs/>
          <w:sz w:val="24"/>
          <w:szCs w:val="24"/>
        </w:rPr>
        <w:t>需求安排驻场。</w:t>
      </w:r>
    </w:p>
    <w:p w14:paraId="41EB1658" w14:textId="661E4442"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2</w:t>
      </w:r>
      <w:r w:rsidR="00830C6F">
        <w:rPr>
          <w:rFonts w:ascii="宋体" w:eastAsia="宋体" w:hAnsi="宋体" w:cs="宋体" w:hint="eastAsia"/>
          <w:bCs/>
          <w:sz w:val="24"/>
          <w:szCs w:val="24"/>
        </w:rPr>
        <w:t>、</w:t>
      </w:r>
      <w:r>
        <w:rPr>
          <w:rFonts w:ascii="宋体" w:eastAsia="宋体" w:hAnsi="宋体" w:cs="宋体" w:hint="eastAsia"/>
          <w:bCs/>
          <w:sz w:val="24"/>
          <w:szCs w:val="24"/>
        </w:rPr>
        <w:t>保证</w:t>
      </w:r>
      <w:r>
        <w:rPr>
          <w:rFonts w:ascii="宋体" w:eastAsia="宋体" w:hAnsi="宋体" w:cs="宋体" w:hint="eastAsia"/>
          <w:sz w:val="24"/>
          <w:szCs w:val="24"/>
          <w:shd w:val="clear" w:color="auto" w:fill="FFFFFF"/>
        </w:rPr>
        <w:t>会计师事务所执行审计业务过程中数据（从外部获取和内部生成的任何形</w:t>
      </w:r>
      <w:r>
        <w:rPr>
          <w:rFonts w:ascii="宋体" w:eastAsia="宋体" w:hAnsi="宋体" w:cs="宋体" w:hint="eastAsia"/>
          <w:sz w:val="24"/>
          <w:szCs w:val="24"/>
          <w:shd w:val="clear" w:color="auto" w:fill="FFFFFF"/>
        </w:rPr>
        <w:lastRenderedPageBreak/>
        <w:t>式的记录）的安全，承担保密义务</w:t>
      </w:r>
      <w:r>
        <w:rPr>
          <w:rFonts w:ascii="宋体" w:eastAsia="宋体" w:hAnsi="宋体" w:cs="宋体" w:hint="eastAsia"/>
          <w:kern w:val="0"/>
          <w:sz w:val="24"/>
          <w:szCs w:val="24"/>
        </w:rPr>
        <w:t>。</w:t>
      </w:r>
    </w:p>
    <w:p w14:paraId="72C50675" w14:textId="16AD56FE"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3</w:t>
      </w:r>
      <w:r w:rsidR="00830C6F">
        <w:rPr>
          <w:rFonts w:ascii="宋体" w:eastAsia="宋体" w:hAnsi="宋体" w:cs="宋体" w:hint="eastAsia"/>
          <w:bCs/>
          <w:sz w:val="24"/>
          <w:szCs w:val="24"/>
        </w:rPr>
        <w:t>、</w:t>
      </w:r>
      <w:r>
        <w:rPr>
          <w:rFonts w:ascii="宋体" w:eastAsia="宋体" w:hAnsi="宋体" w:cs="宋体" w:hint="eastAsia"/>
          <w:bCs/>
          <w:sz w:val="24"/>
          <w:szCs w:val="24"/>
        </w:rPr>
        <w:t>中标人应提供服务人员名单、学历、资格证书及简历。名单一经确定，如非离职等原因，原则上不能更换。后续如需调整，须经招标人批准，方可替换为满足相同任职资格和项目经历人员。</w:t>
      </w:r>
    </w:p>
    <w:p w14:paraId="0B95A434" w14:textId="7A44C4D4"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4</w:t>
      </w:r>
      <w:r w:rsidR="00830C6F">
        <w:rPr>
          <w:rFonts w:ascii="宋体" w:eastAsia="宋体" w:hAnsi="宋体" w:cs="宋体" w:hint="eastAsia"/>
          <w:bCs/>
          <w:sz w:val="24"/>
          <w:szCs w:val="24"/>
        </w:rPr>
        <w:t>、</w:t>
      </w:r>
      <w:r>
        <w:rPr>
          <w:rFonts w:ascii="宋体" w:eastAsia="宋体" w:hAnsi="宋体" w:cs="宋体" w:hint="eastAsia"/>
          <w:bCs/>
          <w:sz w:val="24"/>
          <w:szCs w:val="24"/>
        </w:rPr>
        <w:t>中标人须拟定审计实施方案，明确审计人员、审计时间、完成初审报告时间、提交终审报告时间等内容，实施就地审计。</w:t>
      </w:r>
    </w:p>
    <w:p w14:paraId="06C90F60" w14:textId="1D298F0C" w:rsidR="00B66883" w:rsidRDefault="00000000" w:rsidP="00C87310">
      <w:pPr>
        <w:spacing w:line="276" w:lineRule="auto"/>
        <w:ind w:firstLineChars="200" w:firstLine="480"/>
        <w:rPr>
          <w:rFonts w:ascii="宋体" w:eastAsia="宋体" w:hAnsi="宋体" w:cs="宋体" w:hint="eastAsia"/>
          <w:bCs/>
          <w:sz w:val="24"/>
          <w:szCs w:val="24"/>
          <w:highlight w:val="yellow"/>
        </w:rPr>
      </w:pPr>
      <w:r>
        <w:rPr>
          <w:rFonts w:ascii="宋体" w:eastAsia="宋体" w:hAnsi="宋体" w:cs="宋体" w:hint="eastAsia"/>
          <w:bCs/>
          <w:sz w:val="24"/>
          <w:szCs w:val="24"/>
        </w:rPr>
        <w:t>5</w:t>
      </w:r>
      <w:r w:rsidR="00830C6F">
        <w:rPr>
          <w:rFonts w:ascii="宋体" w:eastAsia="宋体" w:hAnsi="宋体" w:cs="宋体" w:hint="eastAsia"/>
          <w:bCs/>
          <w:sz w:val="24"/>
          <w:szCs w:val="24"/>
        </w:rPr>
        <w:t>、</w:t>
      </w:r>
      <w:r>
        <w:rPr>
          <w:rFonts w:ascii="宋体" w:eastAsia="宋体" w:hAnsi="宋体" w:cs="宋体" w:hint="eastAsia"/>
          <w:bCs/>
          <w:sz w:val="24"/>
          <w:szCs w:val="24"/>
        </w:rPr>
        <w:t>审计时间要求：中标人应根据</w:t>
      </w:r>
      <w:proofErr w:type="gramStart"/>
      <w:r>
        <w:rPr>
          <w:rFonts w:ascii="宋体" w:eastAsia="宋体" w:hAnsi="宋体" w:cs="宋体" w:hint="eastAsia"/>
          <w:bCs/>
          <w:sz w:val="24"/>
          <w:szCs w:val="24"/>
        </w:rPr>
        <w:t>与常铝股份</w:t>
      </w:r>
      <w:proofErr w:type="gramEnd"/>
      <w:r>
        <w:rPr>
          <w:rFonts w:ascii="宋体" w:eastAsia="宋体" w:hAnsi="宋体" w:cs="宋体" w:hint="eastAsia"/>
          <w:bCs/>
          <w:sz w:val="24"/>
          <w:szCs w:val="24"/>
        </w:rPr>
        <w:t>确认后的审计计划安排预审、正式审计。</w:t>
      </w:r>
      <w:proofErr w:type="gramStart"/>
      <w:r>
        <w:rPr>
          <w:rFonts w:ascii="宋体" w:eastAsia="宋体" w:hAnsi="宋体" w:cs="宋体" w:hint="eastAsia"/>
          <w:bCs/>
          <w:sz w:val="24"/>
          <w:szCs w:val="24"/>
        </w:rPr>
        <w:t>根据常铝股份</w:t>
      </w:r>
      <w:proofErr w:type="gramEnd"/>
      <w:r>
        <w:rPr>
          <w:rFonts w:ascii="宋体" w:eastAsia="宋体" w:hAnsi="宋体" w:cs="宋体" w:hint="eastAsia"/>
          <w:bCs/>
          <w:sz w:val="24"/>
          <w:szCs w:val="24"/>
        </w:rPr>
        <w:t>信息披露时间要求按时出具审计报告。</w:t>
      </w:r>
    </w:p>
    <w:p w14:paraId="6A5F76FE" w14:textId="792B449C"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6</w:t>
      </w:r>
      <w:bookmarkStart w:id="3" w:name="_Hlk160961503"/>
      <w:r w:rsidR="00830C6F">
        <w:rPr>
          <w:rFonts w:ascii="宋体" w:eastAsia="宋体" w:hAnsi="宋体" w:cs="宋体" w:hint="eastAsia"/>
          <w:bCs/>
          <w:sz w:val="24"/>
          <w:szCs w:val="24"/>
        </w:rPr>
        <w:t>、中标</w:t>
      </w:r>
      <w:bookmarkEnd w:id="3"/>
      <w:r>
        <w:rPr>
          <w:rFonts w:ascii="宋体" w:eastAsia="宋体" w:hAnsi="宋体" w:cs="宋体" w:hint="eastAsia"/>
          <w:bCs/>
          <w:sz w:val="24"/>
          <w:szCs w:val="24"/>
        </w:rPr>
        <w:t>人应具有独立承担公司委托的审计业务能力，不得转包、分包受托审计业务。</w:t>
      </w:r>
    </w:p>
    <w:p w14:paraId="6B64D30D" w14:textId="2C75D6D9"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7</w:t>
      </w:r>
      <w:r w:rsidR="00830C6F">
        <w:rPr>
          <w:rFonts w:ascii="宋体" w:eastAsia="宋体" w:hAnsi="宋体" w:cs="宋体" w:hint="eastAsia"/>
          <w:bCs/>
          <w:sz w:val="24"/>
          <w:szCs w:val="24"/>
        </w:rPr>
        <w:t>、</w:t>
      </w:r>
      <w:r>
        <w:rPr>
          <w:rFonts w:ascii="宋体" w:eastAsia="宋体" w:hAnsi="宋体" w:cs="宋体" w:hint="eastAsia"/>
          <w:bCs/>
          <w:sz w:val="24"/>
          <w:szCs w:val="24"/>
        </w:rPr>
        <w:t>中标人按照国家规定、行业执业规范程序与要求，客观、公正、及时、出具审计结果报告，确保出具审计报告符合国家或行业计价、标准、规范等要求，并承担相应的经济、法律责任。</w:t>
      </w:r>
    </w:p>
    <w:p w14:paraId="16017F54" w14:textId="445B8F39"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8</w:t>
      </w:r>
      <w:r w:rsidR="00830C6F">
        <w:rPr>
          <w:rFonts w:ascii="宋体" w:eastAsia="宋体" w:hAnsi="宋体" w:cs="宋体" w:hint="eastAsia"/>
          <w:bCs/>
          <w:sz w:val="24"/>
          <w:szCs w:val="24"/>
        </w:rPr>
        <w:t>、</w:t>
      </w:r>
      <w:r>
        <w:rPr>
          <w:rFonts w:ascii="宋体" w:eastAsia="宋体" w:hAnsi="宋体" w:cs="宋体" w:hint="eastAsia"/>
          <w:bCs/>
          <w:sz w:val="24"/>
          <w:szCs w:val="24"/>
        </w:rPr>
        <w:t>在审计项目实施过程中，中标人应当定期或不定期向招标人汇报审计项目实施情况；针对审计过程中发现的公司存在的问题或缺陷提出管理建议书，提出整改建议，推动问题整改。</w:t>
      </w:r>
    </w:p>
    <w:p w14:paraId="527E78AE" w14:textId="12D3D771"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9</w:t>
      </w:r>
      <w:r w:rsidR="00830C6F">
        <w:rPr>
          <w:rFonts w:ascii="宋体" w:eastAsia="宋体" w:hAnsi="宋体" w:cs="宋体" w:hint="eastAsia"/>
          <w:bCs/>
          <w:sz w:val="24"/>
          <w:szCs w:val="24"/>
        </w:rPr>
        <w:t>、</w:t>
      </w:r>
      <w:r>
        <w:rPr>
          <w:rFonts w:ascii="宋体" w:eastAsia="宋体" w:hAnsi="宋体" w:cs="宋体" w:hint="eastAsia"/>
          <w:bCs/>
          <w:sz w:val="24"/>
          <w:szCs w:val="24"/>
        </w:rPr>
        <w:t>提供日常相关审计咨询服务。</w:t>
      </w:r>
    </w:p>
    <w:p w14:paraId="58E889C5" w14:textId="7327C864"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10</w:t>
      </w:r>
      <w:r w:rsidR="00830C6F">
        <w:rPr>
          <w:rFonts w:ascii="宋体" w:eastAsia="宋体" w:hAnsi="宋体" w:cs="宋体" w:hint="eastAsia"/>
          <w:bCs/>
          <w:sz w:val="24"/>
          <w:szCs w:val="24"/>
        </w:rPr>
        <w:t>、</w:t>
      </w:r>
      <w:r>
        <w:rPr>
          <w:rFonts w:ascii="宋体" w:eastAsia="宋体" w:hAnsi="宋体" w:cs="宋体" w:hint="eastAsia"/>
          <w:bCs/>
          <w:sz w:val="24"/>
          <w:szCs w:val="24"/>
        </w:rPr>
        <w:t>中标人有下列情形之一的，招标人可以终止委托、拒付或酌情扣减审计费用：</w:t>
      </w:r>
    </w:p>
    <w:p w14:paraId="6BFA2D3F" w14:textId="77777777"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（1）未按审计业务约定书的要求实施审计，随意简化审计程序；</w:t>
      </w:r>
    </w:p>
    <w:p w14:paraId="77A6AC31" w14:textId="77777777"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（2）审计程序不规范，审计报告严重失实，审计结论不准确；</w:t>
      </w:r>
    </w:p>
    <w:p w14:paraId="5028B9A1" w14:textId="77777777"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（3）存在应披露而未披露的重大事项等重大错漏；</w:t>
      </w:r>
    </w:p>
    <w:p w14:paraId="456629A2" w14:textId="77777777"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（4）违反职业道德、廉洁纪律、回避制度，弄虚作假、串通作弊、泄露被审计单位秘密；</w:t>
      </w:r>
    </w:p>
    <w:p w14:paraId="7B580503" w14:textId="77777777"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（5）将受托审计业务委托给第三方；</w:t>
      </w:r>
    </w:p>
    <w:p w14:paraId="7AC54A22" w14:textId="77777777" w:rsidR="00B66883" w:rsidRDefault="00000000" w:rsidP="00C87310">
      <w:pPr>
        <w:pStyle w:val="a0"/>
        <w:spacing w:after="0" w:line="276" w:lineRule="auto"/>
        <w:ind w:firstLineChars="200" w:firstLine="480"/>
        <w:rPr>
          <w:rFonts w:eastAsia="宋体"/>
        </w:rPr>
      </w:pPr>
      <w:r>
        <w:rPr>
          <w:rFonts w:ascii="宋体" w:eastAsia="宋体" w:hAnsi="宋体" w:cs="宋体" w:hint="eastAsia"/>
          <w:bCs/>
          <w:sz w:val="24"/>
          <w:szCs w:val="24"/>
        </w:rPr>
        <w:t>（6）因受到监管部门处罚，无法正常履行审计义务；</w:t>
      </w:r>
    </w:p>
    <w:p w14:paraId="7DB9F8E7" w14:textId="77777777"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（7）其他损害招标人利益的行为。</w:t>
      </w:r>
    </w:p>
    <w:p w14:paraId="628EAE2D" w14:textId="77777777" w:rsidR="00B66883" w:rsidRDefault="00B66883" w:rsidP="00C87310">
      <w:pPr>
        <w:spacing w:line="276" w:lineRule="auto"/>
        <w:ind w:firstLineChars="200" w:firstLine="480"/>
        <w:rPr>
          <w:rFonts w:eastAsia="宋体"/>
          <w:sz w:val="24"/>
        </w:rPr>
      </w:pPr>
    </w:p>
    <w:p w14:paraId="16BCE2B8" w14:textId="21489452" w:rsidR="00B66883" w:rsidRPr="00830C6F" w:rsidRDefault="00830C6F" w:rsidP="00830C6F">
      <w:pPr>
        <w:pStyle w:val="1"/>
        <w:numPr>
          <w:ilvl w:val="0"/>
          <w:numId w:val="2"/>
        </w:numPr>
        <w:spacing w:before="0" w:after="0" w:line="276" w:lineRule="auto"/>
        <w:ind w:left="0" w:firstLineChars="200" w:firstLine="562"/>
        <w:rPr>
          <w:rFonts w:ascii="黑体" w:eastAsia="黑体" w:hAnsi="黑体" w:cs="宋体" w:hint="eastAsia"/>
          <w:b/>
          <w:bCs/>
          <w:sz w:val="28"/>
          <w:szCs w:val="32"/>
        </w:rPr>
      </w:pPr>
      <w:r>
        <w:rPr>
          <w:rFonts w:ascii="黑体" w:eastAsia="黑体" w:hAnsi="黑体" w:cs="宋体" w:hint="eastAsia"/>
          <w:b/>
          <w:bCs/>
          <w:sz w:val="28"/>
          <w:szCs w:val="32"/>
        </w:rPr>
        <w:t xml:space="preserve">　</w:t>
      </w:r>
      <w:r w:rsidRPr="00830C6F">
        <w:rPr>
          <w:rFonts w:ascii="黑体" w:eastAsia="黑体" w:hAnsi="黑体" w:cs="宋体" w:hint="eastAsia"/>
          <w:b/>
          <w:bCs/>
          <w:sz w:val="28"/>
          <w:szCs w:val="32"/>
        </w:rPr>
        <w:t>评审方法</w:t>
      </w:r>
    </w:p>
    <w:p w14:paraId="675275AC" w14:textId="77777777" w:rsidR="00B66883" w:rsidRPr="00830C6F" w:rsidRDefault="00000000" w:rsidP="00830C6F">
      <w:pPr>
        <w:spacing w:before="240" w:line="276" w:lineRule="auto"/>
        <w:ind w:firstLineChars="200" w:firstLine="480"/>
        <w:rPr>
          <w:rFonts w:ascii="黑体" w:eastAsia="黑体" w:hAnsi="黑体" w:hint="eastAsia"/>
          <w:bCs/>
          <w:sz w:val="24"/>
          <w:szCs w:val="24"/>
        </w:rPr>
      </w:pPr>
      <w:r w:rsidRPr="00830C6F">
        <w:rPr>
          <w:rFonts w:ascii="黑体" w:eastAsia="黑体" w:hAnsi="黑体" w:hint="eastAsia"/>
          <w:bCs/>
          <w:sz w:val="24"/>
          <w:szCs w:val="24"/>
        </w:rPr>
        <w:t>一、本公司组织招标</w:t>
      </w:r>
    </w:p>
    <w:p w14:paraId="6179369A" w14:textId="472BE1AF"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1</w:t>
      </w:r>
      <w:r w:rsidR="00830C6F">
        <w:rPr>
          <w:rFonts w:ascii="宋体" w:eastAsia="宋体" w:hAnsi="宋体" w:cs="宋体" w:hint="eastAsia"/>
          <w:bCs/>
          <w:sz w:val="24"/>
          <w:szCs w:val="24"/>
        </w:rPr>
        <w:t>、</w:t>
      </w:r>
      <w:r>
        <w:rPr>
          <w:rFonts w:ascii="宋体" w:eastAsia="宋体" w:hAnsi="宋体" w:cs="宋体" w:hint="eastAsia"/>
          <w:bCs/>
          <w:sz w:val="24"/>
          <w:szCs w:val="24"/>
        </w:rPr>
        <w:t>本次招标由本公司依法按相应的采购方式，组织项目的开标、评标</w:t>
      </w:r>
      <w:r w:rsidR="00A22374">
        <w:rPr>
          <w:rFonts w:ascii="宋体" w:eastAsia="宋体" w:hAnsi="宋体" w:cs="宋体" w:hint="eastAsia"/>
          <w:bCs/>
          <w:sz w:val="24"/>
          <w:szCs w:val="24"/>
        </w:rPr>
        <w:t>；</w:t>
      </w:r>
    </w:p>
    <w:p w14:paraId="02309A1A" w14:textId="48ABD04B"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2</w:t>
      </w:r>
      <w:r w:rsidR="00830C6F">
        <w:rPr>
          <w:rFonts w:ascii="宋体" w:eastAsia="宋体" w:hAnsi="宋体" w:cs="宋体" w:hint="eastAsia"/>
          <w:bCs/>
          <w:sz w:val="24"/>
          <w:szCs w:val="24"/>
        </w:rPr>
        <w:t>、</w:t>
      </w:r>
      <w:r>
        <w:rPr>
          <w:rFonts w:ascii="宋体" w:eastAsia="宋体" w:hAnsi="宋体" w:cs="宋体" w:hint="eastAsia"/>
          <w:bCs/>
          <w:sz w:val="24"/>
          <w:szCs w:val="24"/>
        </w:rPr>
        <w:t>项目合伙人和项目负责人须准时</w:t>
      </w:r>
      <w:proofErr w:type="gramStart"/>
      <w:r>
        <w:rPr>
          <w:rFonts w:ascii="宋体" w:eastAsia="宋体" w:hAnsi="宋体" w:cs="宋体" w:hint="eastAsia"/>
          <w:bCs/>
          <w:sz w:val="24"/>
          <w:szCs w:val="24"/>
        </w:rPr>
        <w:t>参加述标会议</w:t>
      </w:r>
      <w:proofErr w:type="gramEnd"/>
      <w:r>
        <w:rPr>
          <w:rFonts w:ascii="宋体" w:eastAsia="宋体" w:hAnsi="宋体" w:cs="宋体" w:hint="eastAsia"/>
          <w:bCs/>
          <w:sz w:val="24"/>
          <w:szCs w:val="24"/>
        </w:rPr>
        <w:t>，现场回答招标人提出的问题。</w:t>
      </w:r>
    </w:p>
    <w:p w14:paraId="1D9476FE" w14:textId="77777777" w:rsidR="00B66883" w:rsidRPr="00830C6F" w:rsidRDefault="00000000" w:rsidP="00830C6F">
      <w:pPr>
        <w:spacing w:before="240" w:line="276" w:lineRule="auto"/>
        <w:ind w:firstLineChars="200" w:firstLine="480"/>
        <w:rPr>
          <w:rFonts w:ascii="黑体" w:eastAsia="黑体" w:hAnsi="黑体" w:hint="eastAsia"/>
          <w:bCs/>
          <w:sz w:val="24"/>
          <w:szCs w:val="24"/>
        </w:rPr>
      </w:pPr>
      <w:r w:rsidRPr="00830C6F">
        <w:rPr>
          <w:rFonts w:ascii="黑体" w:eastAsia="黑体" w:hAnsi="黑体" w:hint="eastAsia"/>
          <w:bCs/>
          <w:sz w:val="24"/>
          <w:szCs w:val="24"/>
        </w:rPr>
        <w:t>二、开标</w:t>
      </w:r>
    </w:p>
    <w:p w14:paraId="63A5B3CF" w14:textId="502399B6" w:rsidR="00B66883" w:rsidRDefault="00000000" w:rsidP="00C87310">
      <w:pPr>
        <w:spacing w:line="276" w:lineRule="auto"/>
        <w:ind w:firstLineChars="200" w:firstLine="480"/>
        <w:rPr>
          <w:rFonts w:ascii="宋体" w:eastAsia="宋体" w:hAnsi="宋体" w:cs="宋体" w:hint="eastAsia"/>
          <w:bCs/>
          <w:sz w:val="24"/>
          <w:szCs w:val="24"/>
        </w:rPr>
      </w:pPr>
      <w:bookmarkStart w:id="4" w:name="_Hlk45420790"/>
      <w:bookmarkEnd w:id="4"/>
      <w:r>
        <w:rPr>
          <w:rFonts w:ascii="宋体" w:eastAsia="宋体" w:hAnsi="宋体" w:cs="宋体" w:hint="eastAsia"/>
          <w:bCs/>
          <w:sz w:val="24"/>
          <w:szCs w:val="24"/>
        </w:rPr>
        <w:t>1</w:t>
      </w:r>
      <w:r w:rsidR="00830C6F">
        <w:rPr>
          <w:rFonts w:ascii="宋体" w:eastAsia="宋体" w:hAnsi="宋体" w:cs="宋体" w:hint="eastAsia"/>
          <w:bCs/>
          <w:sz w:val="24"/>
          <w:szCs w:val="24"/>
        </w:rPr>
        <w:t>、</w:t>
      </w:r>
      <w:r>
        <w:rPr>
          <w:rFonts w:ascii="宋体" w:eastAsia="宋体" w:hAnsi="宋体" w:cs="宋体" w:hint="eastAsia"/>
          <w:bCs/>
          <w:sz w:val="24"/>
          <w:szCs w:val="24"/>
        </w:rPr>
        <w:t>投标人不足3家的，不得开标</w:t>
      </w:r>
      <w:r w:rsidR="00A22374">
        <w:rPr>
          <w:rFonts w:ascii="宋体" w:eastAsia="宋体" w:hAnsi="宋体" w:cs="宋体" w:hint="eastAsia"/>
          <w:bCs/>
          <w:sz w:val="24"/>
          <w:szCs w:val="24"/>
        </w:rPr>
        <w:t>。</w:t>
      </w:r>
    </w:p>
    <w:p w14:paraId="66EFEC41" w14:textId="7C3E061D"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lastRenderedPageBreak/>
        <w:t>2</w:t>
      </w:r>
      <w:r w:rsidR="00830C6F">
        <w:rPr>
          <w:rFonts w:ascii="宋体" w:eastAsia="宋体" w:hAnsi="宋体" w:cs="宋体" w:hint="eastAsia"/>
          <w:bCs/>
          <w:sz w:val="24"/>
          <w:szCs w:val="24"/>
        </w:rPr>
        <w:t>、</w:t>
      </w:r>
      <w:r>
        <w:rPr>
          <w:rFonts w:ascii="宋体" w:eastAsia="宋体" w:hAnsi="宋体" w:cs="宋体" w:hint="eastAsia"/>
          <w:bCs/>
          <w:sz w:val="24"/>
          <w:szCs w:val="24"/>
        </w:rPr>
        <w:t>开标时间：2024年9月6日。开标地点：常熟市古里镇紫</w:t>
      </w:r>
      <w:proofErr w:type="gramStart"/>
      <w:r>
        <w:rPr>
          <w:rFonts w:ascii="宋体" w:eastAsia="宋体" w:hAnsi="宋体" w:cs="宋体" w:hint="eastAsia"/>
          <w:bCs/>
          <w:sz w:val="24"/>
          <w:szCs w:val="24"/>
        </w:rPr>
        <w:t>芙沪宜</w:t>
      </w:r>
      <w:proofErr w:type="gramEnd"/>
      <w:r>
        <w:rPr>
          <w:rFonts w:ascii="宋体" w:eastAsia="宋体" w:hAnsi="宋体" w:cs="宋体" w:hint="eastAsia"/>
          <w:bCs/>
          <w:sz w:val="24"/>
          <w:szCs w:val="24"/>
        </w:rPr>
        <w:t>路</w:t>
      </w:r>
      <w:proofErr w:type="gramStart"/>
      <w:r>
        <w:rPr>
          <w:rFonts w:ascii="宋体" w:eastAsia="宋体" w:hAnsi="宋体" w:cs="宋体" w:hint="eastAsia"/>
          <w:bCs/>
          <w:sz w:val="24"/>
          <w:szCs w:val="24"/>
        </w:rPr>
        <w:t>2号常铝股份</w:t>
      </w:r>
      <w:proofErr w:type="gramEnd"/>
      <w:r>
        <w:rPr>
          <w:rFonts w:ascii="宋体" w:eastAsia="宋体" w:hAnsi="宋体" w:cs="宋体" w:hint="eastAsia"/>
          <w:bCs/>
          <w:sz w:val="24"/>
          <w:szCs w:val="24"/>
        </w:rPr>
        <w:t>会议室，如有变动另行通知</w:t>
      </w:r>
      <w:r w:rsidR="00A22374">
        <w:rPr>
          <w:rFonts w:ascii="宋体" w:eastAsia="宋体" w:hAnsi="宋体" w:cs="宋体" w:hint="eastAsia"/>
          <w:bCs/>
          <w:sz w:val="24"/>
          <w:szCs w:val="24"/>
        </w:rPr>
        <w:t>。</w:t>
      </w:r>
    </w:p>
    <w:p w14:paraId="1D477493" w14:textId="43145100"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3</w:t>
      </w:r>
      <w:r w:rsidR="00830C6F">
        <w:rPr>
          <w:rFonts w:ascii="宋体" w:eastAsia="宋体" w:hAnsi="宋体" w:cs="宋体" w:hint="eastAsia"/>
          <w:bCs/>
          <w:sz w:val="24"/>
          <w:szCs w:val="24"/>
        </w:rPr>
        <w:t>、</w:t>
      </w:r>
      <w:r>
        <w:rPr>
          <w:rFonts w:ascii="宋体" w:eastAsia="宋体" w:hAnsi="宋体" w:cs="宋体" w:hint="eastAsia"/>
          <w:bCs/>
          <w:sz w:val="24"/>
          <w:szCs w:val="24"/>
        </w:rPr>
        <w:t>本公司评标管理小组主持开标并记录，及时处理投标人代表提出的询问或回避申请。</w:t>
      </w:r>
    </w:p>
    <w:p w14:paraId="594FE1A6" w14:textId="70CE77C6"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4</w:t>
      </w:r>
      <w:r w:rsidR="00830C6F">
        <w:rPr>
          <w:rFonts w:ascii="宋体" w:eastAsia="宋体" w:hAnsi="宋体" w:cs="宋体" w:hint="eastAsia"/>
          <w:bCs/>
          <w:sz w:val="24"/>
          <w:szCs w:val="24"/>
        </w:rPr>
        <w:t>、</w:t>
      </w:r>
      <w:r>
        <w:rPr>
          <w:rFonts w:ascii="宋体" w:eastAsia="宋体" w:hAnsi="宋体" w:cs="宋体" w:hint="eastAsia"/>
          <w:bCs/>
          <w:sz w:val="24"/>
          <w:szCs w:val="24"/>
        </w:rPr>
        <w:t>开标后投标人不得撤回投标。</w:t>
      </w:r>
    </w:p>
    <w:p w14:paraId="68908A9F" w14:textId="1805559E"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5</w:t>
      </w:r>
      <w:r w:rsidR="00830C6F">
        <w:rPr>
          <w:rFonts w:ascii="宋体" w:eastAsia="宋体" w:hAnsi="宋体" w:cs="宋体" w:hint="eastAsia"/>
          <w:bCs/>
          <w:sz w:val="24"/>
          <w:szCs w:val="24"/>
        </w:rPr>
        <w:t>、</w:t>
      </w:r>
      <w:r>
        <w:rPr>
          <w:rFonts w:ascii="宋体" w:eastAsia="宋体" w:hAnsi="宋体" w:cs="宋体" w:hint="eastAsia"/>
          <w:bCs/>
          <w:sz w:val="24"/>
          <w:szCs w:val="24"/>
        </w:rPr>
        <w:t>开标后，评标管理小组根据招标文件载明的资格审查要求，对供应商的资格进行审查（含信用信息审查），合格的投标人进入评标，参与项目的评审综合环节。</w:t>
      </w:r>
    </w:p>
    <w:p w14:paraId="0C22F67E" w14:textId="18087859"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6</w:t>
      </w:r>
      <w:r w:rsidR="00830C6F">
        <w:rPr>
          <w:rFonts w:ascii="宋体" w:eastAsia="宋体" w:hAnsi="宋体" w:cs="宋体" w:hint="eastAsia"/>
          <w:bCs/>
          <w:sz w:val="24"/>
          <w:szCs w:val="24"/>
        </w:rPr>
        <w:t>、</w:t>
      </w:r>
      <w:r>
        <w:rPr>
          <w:rFonts w:ascii="宋体" w:eastAsia="宋体" w:hAnsi="宋体" w:cs="宋体" w:hint="eastAsia"/>
          <w:bCs/>
          <w:sz w:val="24"/>
          <w:szCs w:val="24"/>
        </w:rPr>
        <w:t>资格审查时间：开标后当即开始。</w:t>
      </w:r>
    </w:p>
    <w:p w14:paraId="3456F580" w14:textId="7843B339"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7</w:t>
      </w:r>
      <w:r w:rsidR="00830C6F">
        <w:rPr>
          <w:rFonts w:ascii="宋体" w:eastAsia="宋体" w:hAnsi="宋体" w:cs="宋体" w:hint="eastAsia"/>
          <w:bCs/>
          <w:sz w:val="24"/>
          <w:szCs w:val="24"/>
        </w:rPr>
        <w:t>、</w:t>
      </w:r>
      <w:r>
        <w:rPr>
          <w:rFonts w:ascii="宋体" w:eastAsia="宋体" w:hAnsi="宋体" w:cs="宋体" w:hint="eastAsia"/>
          <w:bCs/>
          <w:sz w:val="24"/>
          <w:szCs w:val="24"/>
        </w:rPr>
        <w:t>资格审查中包含对投标人的信用记录进行审查：</w:t>
      </w:r>
    </w:p>
    <w:p w14:paraId="0714EC0C" w14:textId="77777777"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（1）投标人存在不良信用记录的，其投标将被认定为投标无效。</w:t>
      </w:r>
    </w:p>
    <w:p w14:paraId="48B032D8" w14:textId="77777777"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2）不良信用记录指：投标人在“信用中国”网站（www.creditchina.gov.cn）被列入失信被执行人、重大税收违法案件当事人名单，以及供应商因违法经营受到刑事处罚或者责令停产停业、吊销许可证或者执照、较大数额罚款等行政处罚。</w:t>
      </w:r>
    </w:p>
    <w:p w14:paraId="2A9B61EF" w14:textId="77777777"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（3）评标管理小组将在投标截止后1小时的时期内查询投标人的信用记录。</w:t>
      </w:r>
    </w:p>
    <w:p w14:paraId="2608E305" w14:textId="77777777"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（4）查询及记录方式：评标管理小组将查询涉及的如网页、相关记录文件等打印、签字并存档备查。投标人不良信用记录以采购人或采购代理机构查证查询核实的结果为准。</w:t>
      </w:r>
    </w:p>
    <w:p w14:paraId="3DF9FE73" w14:textId="77777777" w:rsidR="00B66883" w:rsidRDefault="00000000" w:rsidP="00C87310">
      <w:pPr>
        <w:spacing w:line="276" w:lineRule="auto"/>
        <w:ind w:firstLineChars="200" w:firstLine="480"/>
        <w:rPr>
          <w:rFonts w:ascii="宋体" w:eastAsia="宋体" w:hAnsi="宋体" w:cs="宋体" w:hint="eastAsia"/>
          <w:bCs/>
          <w:sz w:val="24"/>
          <w:szCs w:val="24"/>
        </w:rPr>
      </w:pPr>
      <w:r>
        <w:rPr>
          <w:rFonts w:ascii="宋体" w:eastAsia="宋体" w:hAnsi="宋体" w:cs="宋体" w:hint="eastAsia"/>
          <w:bCs/>
          <w:sz w:val="24"/>
          <w:szCs w:val="24"/>
        </w:rPr>
        <w:t>（5）在本招标文件规定的投标截止时间之后，涉有的查询网站信息或记录文件发生的任何变更均不再作为评标依据；投标人自行提供的与网站信息不一致的或其他证明材料亦不作为资格核对的依据。</w:t>
      </w:r>
    </w:p>
    <w:p w14:paraId="3AA34E21" w14:textId="77777777" w:rsidR="00B66883" w:rsidRPr="00830C6F" w:rsidRDefault="00000000" w:rsidP="00830C6F">
      <w:pPr>
        <w:spacing w:before="240" w:line="276" w:lineRule="auto"/>
        <w:ind w:firstLineChars="200" w:firstLine="480"/>
        <w:rPr>
          <w:rFonts w:ascii="黑体" w:eastAsia="黑体" w:hAnsi="黑体" w:hint="eastAsia"/>
          <w:bCs/>
          <w:sz w:val="24"/>
          <w:szCs w:val="24"/>
        </w:rPr>
      </w:pPr>
      <w:r w:rsidRPr="00830C6F">
        <w:rPr>
          <w:rFonts w:ascii="黑体" w:eastAsia="黑体" w:hAnsi="黑体" w:hint="eastAsia"/>
          <w:bCs/>
          <w:sz w:val="24"/>
          <w:szCs w:val="24"/>
        </w:rPr>
        <w:t>三、评标</w:t>
      </w:r>
    </w:p>
    <w:p w14:paraId="25F9255A" w14:textId="570CC892" w:rsidR="00B66883" w:rsidRPr="00A22374" w:rsidRDefault="00000000" w:rsidP="00C87310">
      <w:pPr>
        <w:adjustRightInd w:val="0"/>
        <w:snapToGrid w:val="0"/>
        <w:spacing w:line="276" w:lineRule="auto"/>
        <w:ind w:firstLineChars="200" w:firstLine="480"/>
        <w:rPr>
          <w:rFonts w:asciiTheme="majorEastAsia" w:eastAsiaTheme="majorEastAsia" w:hAnsiTheme="majorEastAsia" w:hint="eastAsia"/>
          <w:color w:val="000000"/>
          <w:sz w:val="24"/>
          <w:szCs w:val="24"/>
        </w:rPr>
      </w:pPr>
      <w:r w:rsidRPr="00A22374">
        <w:rPr>
          <w:rFonts w:asciiTheme="majorEastAsia" w:eastAsiaTheme="majorEastAsia" w:hAnsiTheme="majorEastAsia"/>
          <w:color w:val="000000"/>
          <w:sz w:val="24"/>
          <w:szCs w:val="24"/>
        </w:rPr>
        <w:t>1</w:t>
      </w:r>
      <w:r w:rsidR="00830C6F" w:rsidRPr="00A22374">
        <w:rPr>
          <w:rFonts w:asciiTheme="majorEastAsia" w:eastAsiaTheme="majorEastAsia" w:hAnsiTheme="majorEastAsia" w:hint="eastAsia"/>
          <w:color w:val="000000"/>
          <w:sz w:val="24"/>
          <w:szCs w:val="24"/>
        </w:rPr>
        <w:t>、</w:t>
      </w:r>
      <w:r w:rsidRPr="00A22374">
        <w:rPr>
          <w:rFonts w:asciiTheme="majorEastAsia" w:eastAsiaTheme="majorEastAsia" w:hAnsiTheme="majorEastAsia"/>
          <w:color w:val="000000"/>
          <w:sz w:val="24"/>
          <w:szCs w:val="24"/>
        </w:rPr>
        <w:t>本项目采用综合评分法，即指投标文件满足本项目招标文件全部实质性要求，</w:t>
      </w:r>
      <w:proofErr w:type="gramStart"/>
      <w:r w:rsidRPr="00A22374">
        <w:rPr>
          <w:rFonts w:asciiTheme="majorEastAsia" w:eastAsiaTheme="majorEastAsia" w:hAnsiTheme="majorEastAsia"/>
          <w:color w:val="000000"/>
          <w:sz w:val="24"/>
          <w:szCs w:val="24"/>
        </w:rPr>
        <w:t>且按照</w:t>
      </w:r>
      <w:proofErr w:type="gramEnd"/>
      <w:r w:rsidRPr="00A22374">
        <w:rPr>
          <w:rFonts w:asciiTheme="majorEastAsia" w:eastAsiaTheme="majorEastAsia" w:hAnsiTheme="majorEastAsia"/>
          <w:color w:val="000000"/>
          <w:sz w:val="24"/>
          <w:szCs w:val="24"/>
        </w:rPr>
        <w:t>评审因素的量化指标，经评审后综合得分最高的投标人推荐为中标人的评标方法。</w:t>
      </w:r>
    </w:p>
    <w:p w14:paraId="621AAD9B" w14:textId="22100145" w:rsidR="00B66883" w:rsidRPr="00A22374" w:rsidRDefault="00000000" w:rsidP="00C87310">
      <w:pPr>
        <w:adjustRightInd w:val="0"/>
        <w:snapToGrid w:val="0"/>
        <w:spacing w:line="276" w:lineRule="auto"/>
        <w:ind w:firstLineChars="200" w:firstLine="480"/>
        <w:rPr>
          <w:rFonts w:asciiTheme="majorEastAsia" w:eastAsiaTheme="majorEastAsia" w:hAnsiTheme="majorEastAsia" w:hint="eastAsia"/>
          <w:color w:val="000000"/>
          <w:sz w:val="24"/>
          <w:szCs w:val="24"/>
        </w:rPr>
      </w:pPr>
      <w:r w:rsidRPr="00A22374">
        <w:rPr>
          <w:rFonts w:asciiTheme="majorEastAsia" w:eastAsiaTheme="majorEastAsia" w:hAnsiTheme="majorEastAsia"/>
          <w:color w:val="000000"/>
          <w:sz w:val="24"/>
          <w:szCs w:val="24"/>
        </w:rPr>
        <w:t>2</w:t>
      </w:r>
      <w:r w:rsidR="00830C6F" w:rsidRPr="00A22374">
        <w:rPr>
          <w:rFonts w:asciiTheme="majorEastAsia" w:eastAsiaTheme="majorEastAsia" w:hAnsiTheme="majorEastAsia" w:hint="eastAsia"/>
          <w:color w:val="000000"/>
          <w:sz w:val="24"/>
          <w:szCs w:val="24"/>
        </w:rPr>
        <w:t>、</w:t>
      </w:r>
      <w:r w:rsidRPr="00A22374">
        <w:rPr>
          <w:rFonts w:asciiTheme="majorEastAsia" w:eastAsiaTheme="majorEastAsia" w:hAnsiTheme="majorEastAsia"/>
          <w:color w:val="000000"/>
          <w:sz w:val="24"/>
          <w:szCs w:val="24"/>
        </w:rPr>
        <w:t>评标</w:t>
      </w:r>
      <w:r w:rsidRPr="00A22374">
        <w:rPr>
          <w:rFonts w:asciiTheme="majorEastAsia" w:eastAsiaTheme="majorEastAsia" w:hAnsiTheme="majorEastAsia" w:hint="eastAsia"/>
          <w:color w:val="000000"/>
          <w:sz w:val="24"/>
          <w:szCs w:val="24"/>
        </w:rPr>
        <w:t>管理小组</w:t>
      </w:r>
      <w:r w:rsidRPr="00A22374">
        <w:rPr>
          <w:rFonts w:asciiTheme="majorEastAsia" w:eastAsiaTheme="majorEastAsia" w:hAnsiTheme="majorEastAsia"/>
          <w:color w:val="000000"/>
          <w:sz w:val="24"/>
          <w:szCs w:val="24"/>
        </w:rPr>
        <w:t>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34831130" w14:textId="2FE7A787" w:rsidR="00B66883" w:rsidRPr="00A22374" w:rsidRDefault="00000000" w:rsidP="00C87310">
      <w:pPr>
        <w:spacing w:line="276" w:lineRule="auto"/>
        <w:ind w:firstLineChars="200" w:firstLine="480"/>
        <w:rPr>
          <w:rFonts w:asciiTheme="majorEastAsia" w:eastAsiaTheme="majorEastAsia" w:hAnsiTheme="majorEastAsia" w:hint="eastAsia"/>
          <w:color w:val="000000"/>
          <w:sz w:val="24"/>
          <w:szCs w:val="24"/>
        </w:rPr>
      </w:pPr>
      <w:r w:rsidRPr="00A22374">
        <w:rPr>
          <w:rFonts w:asciiTheme="majorEastAsia" w:eastAsiaTheme="majorEastAsia" w:hAnsiTheme="majorEastAsia" w:hint="eastAsia"/>
          <w:color w:val="000000"/>
          <w:sz w:val="24"/>
          <w:szCs w:val="24"/>
        </w:rPr>
        <w:t>3</w:t>
      </w:r>
      <w:r w:rsidR="00830C6F" w:rsidRPr="00A22374">
        <w:rPr>
          <w:rFonts w:asciiTheme="majorEastAsia" w:eastAsiaTheme="majorEastAsia" w:hAnsiTheme="majorEastAsia" w:hint="eastAsia"/>
          <w:color w:val="000000"/>
          <w:sz w:val="24"/>
          <w:szCs w:val="24"/>
        </w:rPr>
        <w:t>、</w:t>
      </w:r>
      <w:r w:rsidRPr="00A22374">
        <w:rPr>
          <w:rFonts w:asciiTheme="majorEastAsia" w:eastAsiaTheme="majorEastAsia" w:hAnsiTheme="majorEastAsia"/>
          <w:color w:val="000000"/>
          <w:sz w:val="24"/>
          <w:szCs w:val="24"/>
        </w:rPr>
        <w:t>评标</w:t>
      </w:r>
      <w:r w:rsidRPr="00A22374">
        <w:rPr>
          <w:rFonts w:asciiTheme="majorEastAsia" w:eastAsiaTheme="majorEastAsia" w:hAnsiTheme="majorEastAsia" w:hint="eastAsia"/>
          <w:color w:val="000000"/>
          <w:sz w:val="24"/>
          <w:szCs w:val="24"/>
        </w:rPr>
        <w:t>管理小组</w:t>
      </w:r>
      <w:r w:rsidRPr="00A22374">
        <w:rPr>
          <w:rFonts w:asciiTheme="majorEastAsia" w:eastAsiaTheme="majorEastAsia" w:hAnsiTheme="majorEastAsia"/>
          <w:color w:val="000000"/>
          <w:sz w:val="24"/>
          <w:szCs w:val="24"/>
        </w:rPr>
        <w:t>严格按照招标文件规定的要求、条件、评分标准，对投标人所提供的完整计划标的物的科学性、可行性、产品质量、服务质量的保证及承诺等实质性响应内容</w:t>
      </w:r>
      <w:r w:rsidRPr="00A22374">
        <w:rPr>
          <w:rFonts w:asciiTheme="majorEastAsia" w:eastAsiaTheme="majorEastAsia" w:hAnsiTheme="majorEastAsia" w:hint="eastAsia"/>
          <w:color w:val="000000"/>
          <w:sz w:val="24"/>
          <w:szCs w:val="24"/>
        </w:rPr>
        <w:t>以及</w:t>
      </w:r>
      <w:r w:rsidRPr="00A22374">
        <w:rPr>
          <w:rFonts w:asciiTheme="majorEastAsia" w:eastAsiaTheme="majorEastAsia" w:hAnsiTheme="majorEastAsia" w:cs="宋体" w:hint="eastAsia"/>
          <w:bCs/>
          <w:sz w:val="24"/>
          <w:szCs w:val="24"/>
        </w:rPr>
        <w:t>项目合伙人和项目负责人现场陈述和回答招标人提出的问题，</w:t>
      </w:r>
      <w:r w:rsidRPr="00A22374">
        <w:rPr>
          <w:rFonts w:asciiTheme="majorEastAsia" w:eastAsiaTheme="majorEastAsia" w:hAnsiTheme="majorEastAsia"/>
          <w:color w:val="000000"/>
          <w:sz w:val="24"/>
          <w:szCs w:val="24"/>
        </w:rPr>
        <w:t>进行</w:t>
      </w:r>
      <w:r w:rsidRPr="00A22374">
        <w:rPr>
          <w:rFonts w:asciiTheme="majorEastAsia" w:eastAsiaTheme="majorEastAsia" w:hAnsiTheme="majorEastAsia" w:hint="eastAsia"/>
          <w:color w:val="000000"/>
          <w:sz w:val="24"/>
          <w:szCs w:val="24"/>
        </w:rPr>
        <w:t>综合</w:t>
      </w:r>
      <w:r w:rsidRPr="00A22374">
        <w:rPr>
          <w:rFonts w:asciiTheme="majorEastAsia" w:eastAsiaTheme="majorEastAsia" w:hAnsiTheme="majorEastAsia"/>
          <w:color w:val="000000"/>
          <w:sz w:val="24"/>
          <w:szCs w:val="24"/>
        </w:rPr>
        <w:t>比较评价。</w:t>
      </w:r>
    </w:p>
    <w:p w14:paraId="23373E46" w14:textId="17E2BA9C" w:rsidR="00B66883" w:rsidRPr="00A22374" w:rsidRDefault="00000000" w:rsidP="00C87310">
      <w:pPr>
        <w:pStyle w:val="a0"/>
        <w:spacing w:after="0" w:line="276" w:lineRule="auto"/>
        <w:ind w:firstLineChars="200" w:firstLine="480"/>
        <w:rPr>
          <w:rFonts w:asciiTheme="majorEastAsia" w:eastAsiaTheme="majorEastAsia" w:hAnsiTheme="majorEastAsia" w:hint="eastAsia"/>
          <w:sz w:val="24"/>
        </w:rPr>
      </w:pPr>
      <w:r w:rsidRPr="00A22374">
        <w:rPr>
          <w:rFonts w:asciiTheme="majorEastAsia" w:eastAsiaTheme="majorEastAsia" w:hAnsiTheme="majorEastAsia" w:hint="eastAsia"/>
          <w:sz w:val="24"/>
        </w:rPr>
        <w:t>4</w:t>
      </w:r>
      <w:r w:rsidR="00830C6F" w:rsidRPr="00A22374">
        <w:rPr>
          <w:rFonts w:asciiTheme="majorEastAsia" w:eastAsiaTheme="majorEastAsia" w:hAnsiTheme="majorEastAsia" w:hint="eastAsia"/>
          <w:sz w:val="24"/>
        </w:rPr>
        <w:t>、</w:t>
      </w:r>
      <w:r w:rsidRPr="00A22374">
        <w:rPr>
          <w:rFonts w:asciiTheme="majorEastAsia" w:eastAsiaTheme="majorEastAsia" w:hAnsiTheme="majorEastAsia" w:hint="eastAsia"/>
          <w:sz w:val="24"/>
        </w:rPr>
        <w:t>中标后，后续在实际审计过程中，不能按照要求时间进度完成审计（一般年报要求3月31日前出具报告），或者存在相关人力资源配备与投标标书差异较大的，</w:t>
      </w:r>
      <w:proofErr w:type="gramStart"/>
      <w:r w:rsidRPr="00A22374">
        <w:rPr>
          <w:rFonts w:asciiTheme="majorEastAsia" w:eastAsiaTheme="majorEastAsia" w:hAnsiTheme="majorEastAsia" w:hint="eastAsia"/>
          <w:sz w:val="24"/>
        </w:rPr>
        <w:t>常铝股份</w:t>
      </w:r>
      <w:proofErr w:type="gramEnd"/>
      <w:r w:rsidRPr="00A22374">
        <w:rPr>
          <w:rFonts w:asciiTheme="majorEastAsia" w:eastAsiaTheme="majorEastAsia" w:hAnsiTheme="majorEastAsia" w:hint="eastAsia"/>
          <w:sz w:val="24"/>
        </w:rPr>
        <w:t>有权从本次投标综合评分前三位的会计师事务所进行更换。</w:t>
      </w:r>
    </w:p>
    <w:p w14:paraId="195CC31F" w14:textId="77777777" w:rsidR="00B66883" w:rsidRPr="00F80243" w:rsidRDefault="00000000" w:rsidP="00F80243">
      <w:pPr>
        <w:spacing w:before="240" w:line="276" w:lineRule="auto"/>
        <w:ind w:firstLineChars="200" w:firstLine="480"/>
        <w:rPr>
          <w:rFonts w:ascii="黑体" w:eastAsia="黑体" w:hAnsi="黑体" w:hint="eastAsia"/>
          <w:bCs/>
          <w:sz w:val="24"/>
          <w:szCs w:val="24"/>
        </w:rPr>
      </w:pPr>
      <w:r w:rsidRPr="00F80243">
        <w:rPr>
          <w:rFonts w:ascii="黑体" w:eastAsia="黑体" w:hAnsi="黑体" w:hint="eastAsia"/>
          <w:bCs/>
          <w:sz w:val="24"/>
          <w:szCs w:val="24"/>
        </w:rPr>
        <w:lastRenderedPageBreak/>
        <w:t>四、评分标准</w:t>
      </w:r>
    </w:p>
    <w:tbl>
      <w:tblPr>
        <w:tblStyle w:val="af6"/>
        <w:tblW w:w="10272" w:type="dxa"/>
        <w:tblInd w:w="-431" w:type="dxa"/>
        <w:tblLayout w:type="fixed"/>
        <w:tblLook w:val="04A0" w:firstRow="1" w:lastRow="0" w:firstColumn="1" w:lastColumn="0" w:noHBand="0" w:noVBand="1"/>
      </w:tblPr>
      <w:tblGrid>
        <w:gridCol w:w="1622"/>
        <w:gridCol w:w="7735"/>
        <w:gridCol w:w="915"/>
      </w:tblGrid>
      <w:tr w:rsidR="00B66883" w:rsidRPr="00F80243" w14:paraId="6C061B3F" w14:textId="77777777" w:rsidTr="00830C6F">
        <w:trPr>
          <w:trHeight w:val="577"/>
          <w:tblHeader/>
        </w:trPr>
        <w:tc>
          <w:tcPr>
            <w:tcW w:w="1622" w:type="dxa"/>
            <w:vAlign w:val="center"/>
          </w:tcPr>
          <w:p w14:paraId="16B63EE0" w14:textId="77777777" w:rsidR="00B66883" w:rsidRPr="00F80243" w:rsidRDefault="00000000" w:rsidP="00F80243">
            <w:pPr>
              <w:jc w:val="center"/>
              <w:rPr>
                <w:rFonts w:ascii="宋体" w:eastAsia="宋体" w:hAnsi="宋体" w:hint="eastAsia"/>
                <w:b/>
                <w:bCs/>
                <w:szCs w:val="21"/>
              </w:rPr>
            </w:pPr>
            <w:r w:rsidRPr="00F80243">
              <w:rPr>
                <w:rFonts w:ascii="宋体" w:eastAsia="宋体" w:hAnsi="宋体" w:hint="eastAsia"/>
                <w:b/>
                <w:bCs/>
                <w:szCs w:val="21"/>
              </w:rPr>
              <w:t>评审类别</w:t>
            </w:r>
          </w:p>
        </w:tc>
        <w:tc>
          <w:tcPr>
            <w:tcW w:w="7735" w:type="dxa"/>
            <w:vAlign w:val="center"/>
          </w:tcPr>
          <w:p w14:paraId="6896DD35" w14:textId="77777777" w:rsidR="00B66883" w:rsidRPr="00F80243" w:rsidRDefault="00000000" w:rsidP="00F80243">
            <w:pPr>
              <w:jc w:val="center"/>
              <w:rPr>
                <w:rFonts w:ascii="宋体" w:eastAsia="宋体" w:hAnsi="宋体" w:hint="eastAsia"/>
                <w:b/>
                <w:bCs/>
                <w:szCs w:val="21"/>
              </w:rPr>
            </w:pPr>
            <w:r w:rsidRPr="00F80243">
              <w:rPr>
                <w:rFonts w:ascii="宋体" w:eastAsia="宋体" w:hAnsi="宋体" w:hint="eastAsia"/>
                <w:b/>
                <w:bCs/>
                <w:szCs w:val="21"/>
              </w:rPr>
              <w:t>评审内容</w:t>
            </w:r>
          </w:p>
        </w:tc>
        <w:tc>
          <w:tcPr>
            <w:tcW w:w="915" w:type="dxa"/>
            <w:vAlign w:val="center"/>
          </w:tcPr>
          <w:p w14:paraId="7EB11F2E" w14:textId="77777777" w:rsidR="00B66883" w:rsidRPr="00F80243" w:rsidRDefault="00000000" w:rsidP="00F80243">
            <w:pPr>
              <w:jc w:val="center"/>
              <w:rPr>
                <w:rFonts w:ascii="宋体" w:eastAsia="宋体" w:hAnsi="宋体" w:hint="eastAsia"/>
                <w:b/>
                <w:bCs/>
                <w:szCs w:val="21"/>
              </w:rPr>
            </w:pPr>
            <w:r w:rsidRPr="00F80243">
              <w:rPr>
                <w:rFonts w:ascii="宋体" w:eastAsia="宋体" w:hAnsi="宋体" w:hint="eastAsia"/>
                <w:b/>
                <w:bCs/>
                <w:szCs w:val="21"/>
              </w:rPr>
              <w:t>分值</w:t>
            </w:r>
          </w:p>
        </w:tc>
      </w:tr>
      <w:tr w:rsidR="00B66883" w:rsidRPr="00F80243" w14:paraId="425AE7AC" w14:textId="77777777" w:rsidTr="00830C6F">
        <w:trPr>
          <w:trHeight w:val="723"/>
        </w:trPr>
        <w:tc>
          <w:tcPr>
            <w:tcW w:w="1622" w:type="dxa"/>
            <w:vMerge w:val="restart"/>
            <w:vAlign w:val="center"/>
          </w:tcPr>
          <w:p w14:paraId="3B41011C" w14:textId="77777777" w:rsidR="00E21B8F" w:rsidRDefault="00000000" w:rsidP="00F80243">
            <w:pPr>
              <w:jc w:val="center"/>
              <w:rPr>
                <w:rFonts w:ascii="宋体" w:eastAsia="宋体" w:hAnsi="宋体" w:cs="宋体" w:hint="eastAsia"/>
                <w:color w:val="000000"/>
                <w:szCs w:val="21"/>
              </w:rPr>
            </w:pPr>
            <w:r w:rsidRPr="00F80243">
              <w:rPr>
                <w:rFonts w:ascii="宋体" w:eastAsia="宋体" w:hAnsi="宋体" w:cs="宋体" w:hint="eastAsia"/>
                <w:color w:val="000000"/>
                <w:szCs w:val="21"/>
              </w:rPr>
              <w:t>资质条件</w:t>
            </w:r>
          </w:p>
          <w:p w14:paraId="415043B0" w14:textId="00B1ACDB" w:rsidR="00B66883" w:rsidRPr="00F80243" w:rsidRDefault="00000000" w:rsidP="00F80243">
            <w:pPr>
              <w:jc w:val="center"/>
              <w:rPr>
                <w:rFonts w:ascii="宋体" w:eastAsia="宋体" w:hAnsi="宋体" w:hint="eastAsia"/>
                <w:szCs w:val="21"/>
              </w:rPr>
            </w:pPr>
            <w:r w:rsidRPr="00F80243">
              <w:rPr>
                <w:rFonts w:ascii="宋体" w:eastAsia="宋体" w:hAnsi="宋体" w:hint="eastAsia"/>
                <w:szCs w:val="21"/>
              </w:rPr>
              <w:t>（13分）</w:t>
            </w:r>
          </w:p>
        </w:tc>
        <w:tc>
          <w:tcPr>
            <w:tcW w:w="7735" w:type="dxa"/>
            <w:vAlign w:val="center"/>
          </w:tcPr>
          <w:p w14:paraId="3F417DE5" w14:textId="77777777" w:rsidR="00B66883" w:rsidRPr="00F80243" w:rsidRDefault="00000000" w:rsidP="00F80243">
            <w:pPr>
              <w:rPr>
                <w:rFonts w:ascii="宋体" w:eastAsia="宋体" w:hAnsi="宋体" w:hint="eastAsia"/>
                <w:szCs w:val="21"/>
              </w:rPr>
            </w:pPr>
            <w:r w:rsidRPr="00F80243">
              <w:rPr>
                <w:rFonts w:ascii="宋体" w:eastAsia="宋体" w:hAnsi="宋体" w:hint="eastAsia"/>
                <w:szCs w:val="21"/>
              </w:rPr>
              <w:t>根据2023年10月18日中国注册会计师协会发布的《2022年度会</w:t>
            </w:r>
            <w:r w:rsidRPr="00F80243">
              <w:rPr>
                <w:rFonts w:ascii="宋体" w:eastAsia="宋体" w:hAnsi="宋体"/>
                <w:szCs w:val="21"/>
              </w:rPr>
              <w:t>计师事务所综合评价百家排名信息》的通告排名顺序情况打分。</w:t>
            </w:r>
          </w:p>
        </w:tc>
        <w:tc>
          <w:tcPr>
            <w:tcW w:w="915" w:type="dxa"/>
            <w:vAlign w:val="center"/>
          </w:tcPr>
          <w:p w14:paraId="4E87948E" w14:textId="77777777" w:rsidR="00B66883" w:rsidRPr="00F80243" w:rsidRDefault="00000000" w:rsidP="00F80243">
            <w:pPr>
              <w:jc w:val="center"/>
              <w:rPr>
                <w:rFonts w:ascii="宋体" w:eastAsia="宋体" w:hAnsi="宋体" w:hint="eastAsia"/>
                <w:szCs w:val="21"/>
              </w:rPr>
            </w:pPr>
            <w:r w:rsidRPr="00F80243">
              <w:rPr>
                <w:rFonts w:ascii="宋体" w:eastAsia="宋体" w:hAnsi="宋体" w:hint="eastAsia"/>
                <w:szCs w:val="21"/>
              </w:rPr>
              <w:t>10</w:t>
            </w:r>
          </w:p>
        </w:tc>
      </w:tr>
      <w:tr w:rsidR="00B66883" w:rsidRPr="00F80243" w14:paraId="41D1B4C2" w14:textId="77777777" w:rsidTr="00F80243">
        <w:trPr>
          <w:trHeight w:val="439"/>
        </w:trPr>
        <w:tc>
          <w:tcPr>
            <w:tcW w:w="1622" w:type="dxa"/>
            <w:vMerge/>
            <w:vAlign w:val="center"/>
          </w:tcPr>
          <w:p w14:paraId="34769464" w14:textId="77777777" w:rsidR="00B66883" w:rsidRPr="00F80243" w:rsidRDefault="00B66883" w:rsidP="00F80243">
            <w:pPr>
              <w:jc w:val="center"/>
              <w:rPr>
                <w:rFonts w:ascii="宋体" w:eastAsia="宋体" w:hAnsi="宋体" w:hint="eastAsia"/>
                <w:szCs w:val="21"/>
              </w:rPr>
            </w:pPr>
          </w:p>
        </w:tc>
        <w:tc>
          <w:tcPr>
            <w:tcW w:w="7735" w:type="dxa"/>
            <w:vAlign w:val="center"/>
          </w:tcPr>
          <w:p w14:paraId="4427912D" w14:textId="77777777" w:rsidR="00B66883" w:rsidRPr="00F80243" w:rsidRDefault="00000000" w:rsidP="00F80243">
            <w:pPr>
              <w:rPr>
                <w:rFonts w:ascii="宋体" w:eastAsia="宋体" w:hAnsi="宋体" w:hint="eastAsia"/>
                <w:szCs w:val="21"/>
              </w:rPr>
            </w:pPr>
            <w:r w:rsidRPr="00F80243">
              <w:rPr>
                <w:rFonts w:ascii="宋体" w:eastAsia="宋体" w:hAnsi="宋体" w:hint="eastAsia"/>
                <w:szCs w:val="21"/>
              </w:rPr>
              <w:t>在上海、江苏、山东是否有服务网点进行打分。</w:t>
            </w:r>
          </w:p>
        </w:tc>
        <w:tc>
          <w:tcPr>
            <w:tcW w:w="915" w:type="dxa"/>
            <w:vAlign w:val="center"/>
          </w:tcPr>
          <w:p w14:paraId="3CF944D0" w14:textId="77777777" w:rsidR="00B66883" w:rsidRPr="00F80243" w:rsidRDefault="00000000" w:rsidP="00F80243">
            <w:pPr>
              <w:jc w:val="center"/>
              <w:rPr>
                <w:rFonts w:ascii="宋体" w:eastAsia="宋体" w:hAnsi="宋体" w:hint="eastAsia"/>
                <w:szCs w:val="21"/>
              </w:rPr>
            </w:pPr>
            <w:r w:rsidRPr="00F80243">
              <w:rPr>
                <w:rFonts w:ascii="宋体" w:eastAsia="宋体" w:hAnsi="宋体" w:hint="eastAsia"/>
                <w:szCs w:val="21"/>
              </w:rPr>
              <w:t>3</w:t>
            </w:r>
          </w:p>
        </w:tc>
      </w:tr>
      <w:tr w:rsidR="00B66883" w:rsidRPr="00F80243" w14:paraId="2B90F410" w14:textId="77777777" w:rsidTr="00830C6F">
        <w:trPr>
          <w:trHeight w:val="723"/>
        </w:trPr>
        <w:tc>
          <w:tcPr>
            <w:tcW w:w="1622" w:type="dxa"/>
            <w:vMerge w:val="restart"/>
            <w:vAlign w:val="center"/>
          </w:tcPr>
          <w:p w14:paraId="3A9F774C" w14:textId="77777777" w:rsidR="00E21B8F" w:rsidRDefault="00000000" w:rsidP="00F80243">
            <w:pPr>
              <w:jc w:val="center"/>
              <w:rPr>
                <w:rFonts w:ascii="宋体" w:eastAsia="宋体" w:hAnsi="宋体" w:cs="宋体" w:hint="eastAsia"/>
                <w:color w:val="000000"/>
                <w:szCs w:val="21"/>
              </w:rPr>
            </w:pPr>
            <w:r w:rsidRPr="00F80243">
              <w:rPr>
                <w:rFonts w:ascii="宋体" w:eastAsia="宋体" w:hAnsi="宋体" w:cs="宋体" w:hint="eastAsia"/>
                <w:color w:val="000000"/>
                <w:szCs w:val="21"/>
              </w:rPr>
              <w:t>质量管理水平</w:t>
            </w:r>
          </w:p>
          <w:p w14:paraId="25103E1C" w14:textId="47D467D0" w:rsidR="00B66883" w:rsidRPr="00F80243" w:rsidRDefault="00000000" w:rsidP="00F80243">
            <w:pPr>
              <w:jc w:val="center"/>
              <w:rPr>
                <w:rFonts w:ascii="宋体" w:eastAsia="宋体" w:hAnsi="宋体" w:hint="eastAsia"/>
                <w:color w:val="0000FF"/>
                <w:szCs w:val="21"/>
              </w:rPr>
            </w:pPr>
            <w:r w:rsidRPr="00F80243">
              <w:rPr>
                <w:rFonts w:ascii="宋体" w:eastAsia="宋体" w:hAnsi="宋体" w:cs="宋体" w:hint="eastAsia"/>
                <w:color w:val="000000"/>
                <w:szCs w:val="21"/>
              </w:rPr>
              <w:t>（40分）</w:t>
            </w:r>
          </w:p>
        </w:tc>
        <w:tc>
          <w:tcPr>
            <w:tcW w:w="7735" w:type="dxa"/>
            <w:vAlign w:val="center"/>
          </w:tcPr>
          <w:p w14:paraId="7B2B8485" w14:textId="77777777" w:rsidR="00B66883" w:rsidRPr="00F80243" w:rsidRDefault="00000000" w:rsidP="00F80243">
            <w:pPr>
              <w:rPr>
                <w:rFonts w:ascii="宋体" w:eastAsia="宋体" w:hAnsi="宋体" w:hint="eastAsia"/>
                <w:szCs w:val="21"/>
              </w:rPr>
            </w:pPr>
            <w:r w:rsidRPr="00F80243">
              <w:rPr>
                <w:rFonts w:ascii="宋体" w:eastAsia="宋体" w:hAnsi="宋体" w:hint="eastAsia"/>
                <w:szCs w:val="21"/>
              </w:rPr>
              <w:t>投标人是否有完善的质量控制制度，现场质量管理措施是否明确，质量控制是否执行三级复核制度并有效执行进行打分。</w:t>
            </w:r>
          </w:p>
        </w:tc>
        <w:tc>
          <w:tcPr>
            <w:tcW w:w="915" w:type="dxa"/>
            <w:vAlign w:val="center"/>
          </w:tcPr>
          <w:p w14:paraId="4F87E60A" w14:textId="77777777" w:rsidR="00B66883" w:rsidRPr="00F80243" w:rsidRDefault="00000000" w:rsidP="00F80243">
            <w:pPr>
              <w:jc w:val="center"/>
              <w:rPr>
                <w:rFonts w:ascii="宋体" w:eastAsia="宋体" w:hAnsi="宋体" w:hint="eastAsia"/>
                <w:szCs w:val="21"/>
              </w:rPr>
            </w:pPr>
            <w:r w:rsidRPr="00F80243">
              <w:rPr>
                <w:rFonts w:ascii="宋体" w:eastAsia="宋体" w:hAnsi="宋体" w:hint="eastAsia"/>
                <w:szCs w:val="21"/>
              </w:rPr>
              <w:t>15</w:t>
            </w:r>
          </w:p>
        </w:tc>
      </w:tr>
      <w:tr w:rsidR="00B66883" w:rsidRPr="00F80243" w14:paraId="5BF32D6B" w14:textId="77777777" w:rsidTr="00830C6F">
        <w:trPr>
          <w:trHeight w:val="700"/>
        </w:trPr>
        <w:tc>
          <w:tcPr>
            <w:tcW w:w="1622" w:type="dxa"/>
            <w:vMerge/>
            <w:vAlign w:val="center"/>
          </w:tcPr>
          <w:p w14:paraId="72EFC8E6" w14:textId="77777777" w:rsidR="00B66883" w:rsidRPr="00F80243" w:rsidRDefault="00B66883" w:rsidP="00F80243">
            <w:pPr>
              <w:jc w:val="center"/>
              <w:rPr>
                <w:rFonts w:ascii="宋体" w:eastAsia="宋体" w:hAnsi="宋体" w:hint="eastAsia"/>
                <w:color w:val="0000FF"/>
                <w:szCs w:val="21"/>
              </w:rPr>
            </w:pPr>
          </w:p>
        </w:tc>
        <w:tc>
          <w:tcPr>
            <w:tcW w:w="7735" w:type="dxa"/>
            <w:vAlign w:val="center"/>
          </w:tcPr>
          <w:p w14:paraId="73FB1D82" w14:textId="77777777" w:rsidR="00B66883" w:rsidRPr="00F80243" w:rsidRDefault="00000000" w:rsidP="00F80243">
            <w:pPr>
              <w:textAlignment w:val="center"/>
              <w:rPr>
                <w:rFonts w:ascii="宋体" w:eastAsia="宋体" w:hAnsi="宋体" w:hint="eastAsia"/>
                <w:szCs w:val="21"/>
              </w:rPr>
            </w:pPr>
            <w:r w:rsidRPr="00F80243">
              <w:rPr>
                <w:rFonts w:ascii="宋体" w:eastAsia="宋体" w:hAnsi="宋体" w:hint="eastAsia"/>
                <w:szCs w:val="21"/>
              </w:rPr>
              <w:t>针对投标人根据项目执行过程咨询机制、意见分歧解决机制及争议处理表决机制建立健全情况措施是否详细、全面、可行性方面进行综合打分。</w:t>
            </w:r>
          </w:p>
        </w:tc>
        <w:tc>
          <w:tcPr>
            <w:tcW w:w="915" w:type="dxa"/>
            <w:vAlign w:val="center"/>
          </w:tcPr>
          <w:p w14:paraId="03A7EB1B" w14:textId="77777777" w:rsidR="00B66883" w:rsidRPr="00F80243" w:rsidRDefault="00000000" w:rsidP="00F80243">
            <w:pPr>
              <w:jc w:val="center"/>
              <w:rPr>
                <w:rFonts w:ascii="宋体" w:eastAsia="宋体" w:hAnsi="宋体" w:hint="eastAsia"/>
                <w:szCs w:val="21"/>
              </w:rPr>
            </w:pPr>
            <w:r w:rsidRPr="00F80243">
              <w:rPr>
                <w:rFonts w:ascii="宋体" w:eastAsia="宋体" w:hAnsi="宋体" w:hint="eastAsia"/>
                <w:szCs w:val="21"/>
              </w:rPr>
              <w:t>15</w:t>
            </w:r>
          </w:p>
        </w:tc>
      </w:tr>
      <w:tr w:rsidR="00B66883" w:rsidRPr="00F80243" w14:paraId="038957D6" w14:textId="77777777" w:rsidTr="00830C6F">
        <w:trPr>
          <w:trHeight w:val="615"/>
        </w:trPr>
        <w:tc>
          <w:tcPr>
            <w:tcW w:w="1622" w:type="dxa"/>
            <w:vMerge/>
            <w:vAlign w:val="center"/>
          </w:tcPr>
          <w:p w14:paraId="1B224E12" w14:textId="77777777" w:rsidR="00B66883" w:rsidRPr="00F80243" w:rsidRDefault="00B66883" w:rsidP="00F80243">
            <w:pPr>
              <w:jc w:val="center"/>
              <w:rPr>
                <w:rFonts w:ascii="宋体" w:eastAsia="宋体" w:hAnsi="宋体" w:hint="eastAsia"/>
                <w:color w:val="0000FF"/>
                <w:szCs w:val="21"/>
              </w:rPr>
            </w:pPr>
          </w:p>
        </w:tc>
        <w:tc>
          <w:tcPr>
            <w:tcW w:w="7735" w:type="dxa"/>
            <w:vAlign w:val="center"/>
          </w:tcPr>
          <w:p w14:paraId="0E19C71C" w14:textId="77777777" w:rsidR="00B66883" w:rsidRPr="00F80243" w:rsidRDefault="00000000" w:rsidP="00F80243">
            <w:pPr>
              <w:rPr>
                <w:rFonts w:ascii="宋体" w:eastAsia="宋体" w:hAnsi="宋体" w:hint="eastAsia"/>
                <w:szCs w:val="21"/>
              </w:rPr>
            </w:pPr>
            <w:r w:rsidRPr="00F80243">
              <w:rPr>
                <w:rFonts w:ascii="宋体" w:eastAsia="宋体" w:hAnsi="宋体" w:hint="eastAsia"/>
                <w:szCs w:val="21"/>
              </w:rPr>
              <w:t>2021年8月1日-开标日前受到证监会、中注协等机构行政处罚情况进行打分。</w:t>
            </w:r>
          </w:p>
        </w:tc>
        <w:tc>
          <w:tcPr>
            <w:tcW w:w="915" w:type="dxa"/>
            <w:vAlign w:val="center"/>
          </w:tcPr>
          <w:p w14:paraId="0DF823FD" w14:textId="77777777" w:rsidR="00B66883" w:rsidRPr="00F80243" w:rsidRDefault="00000000" w:rsidP="00F80243">
            <w:pPr>
              <w:jc w:val="center"/>
              <w:rPr>
                <w:rFonts w:ascii="宋体" w:eastAsia="宋体" w:hAnsi="宋体" w:hint="eastAsia"/>
                <w:szCs w:val="21"/>
              </w:rPr>
            </w:pPr>
            <w:r w:rsidRPr="00F80243">
              <w:rPr>
                <w:rFonts w:ascii="宋体" w:eastAsia="宋体" w:hAnsi="宋体" w:hint="eastAsia"/>
                <w:szCs w:val="21"/>
              </w:rPr>
              <w:t>10</w:t>
            </w:r>
          </w:p>
        </w:tc>
      </w:tr>
      <w:tr w:rsidR="00B66883" w:rsidRPr="00F80243" w14:paraId="7B2CBB7E" w14:textId="77777777" w:rsidTr="00830C6F">
        <w:trPr>
          <w:trHeight w:val="723"/>
        </w:trPr>
        <w:tc>
          <w:tcPr>
            <w:tcW w:w="1622" w:type="dxa"/>
            <w:vAlign w:val="center"/>
          </w:tcPr>
          <w:p w14:paraId="1426E6B0" w14:textId="77777777" w:rsidR="00E21B8F" w:rsidRDefault="00000000" w:rsidP="00F80243">
            <w:pPr>
              <w:jc w:val="center"/>
              <w:rPr>
                <w:rFonts w:ascii="宋体" w:eastAsia="宋体" w:hAnsi="宋体" w:cs="宋体" w:hint="eastAsia"/>
                <w:color w:val="000000"/>
                <w:szCs w:val="21"/>
              </w:rPr>
            </w:pPr>
            <w:r w:rsidRPr="00F80243">
              <w:rPr>
                <w:rFonts w:ascii="宋体" w:eastAsia="宋体" w:hAnsi="宋体" w:cs="宋体" w:hint="eastAsia"/>
                <w:color w:val="000000"/>
                <w:szCs w:val="21"/>
              </w:rPr>
              <w:t>执业纪录</w:t>
            </w:r>
          </w:p>
          <w:p w14:paraId="46FB65B0" w14:textId="12B06532" w:rsidR="00B66883" w:rsidRPr="00F80243" w:rsidRDefault="00000000" w:rsidP="00F80243">
            <w:pPr>
              <w:jc w:val="center"/>
              <w:rPr>
                <w:rFonts w:ascii="宋体" w:eastAsia="宋体" w:hAnsi="宋体" w:hint="eastAsia"/>
                <w:color w:val="0000FF"/>
                <w:szCs w:val="21"/>
              </w:rPr>
            </w:pPr>
            <w:r w:rsidRPr="00F80243">
              <w:rPr>
                <w:rFonts w:ascii="宋体" w:eastAsia="宋体" w:hAnsi="宋体" w:cs="宋体" w:hint="eastAsia"/>
                <w:color w:val="000000"/>
                <w:szCs w:val="21"/>
              </w:rPr>
              <w:t>（12分）</w:t>
            </w:r>
          </w:p>
        </w:tc>
        <w:tc>
          <w:tcPr>
            <w:tcW w:w="7735" w:type="dxa"/>
            <w:vAlign w:val="center"/>
          </w:tcPr>
          <w:p w14:paraId="3578EC93" w14:textId="77777777" w:rsidR="00B66883" w:rsidRPr="00F80243" w:rsidRDefault="00000000" w:rsidP="00F80243">
            <w:pPr>
              <w:rPr>
                <w:rFonts w:ascii="宋体" w:eastAsia="宋体" w:hAnsi="宋体" w:hint="eastAsia"/>
                <w:szCs w:val="21"/>
              </w:rPr>
            </w:pPr>
            <w:r w:rsidRPr="00F80243">
              <w:rPr>
                <w:rFonts w:ascii="宋体" w:eastAsia="宋体" w:hAnsi="宋体" w:hint="eastAsia"/>
                <w:szCs w:val="21"/>
              </w:rPr>
              <w:t>审计项目合伙人和项目负责人的执业纪录:分别具有上市公司审计执业纪录、执业年限、出具上市公司审计报告上签字的频次进行打分。</w:t>
            </w:r>
          </w:p>
        </w:tc>
        <w:tc>
          <w:tcPr>
            <w:tcW w:w="915" w:type="dxa"/>
            <w:vAlign w:val="center"/>
          </w:tcPr>
          <w:p w14:paraId="7B18A2DC" w14:textId="77777777" w:rsidR="00B66883" w:rsidRPr="00F80243" w:rsidRDefault="00000000" w:rsidP="00F80243">
            <w:pPr>
              <w:jc w:val="center"/>
              <w:rPr>
                <w:rFonts w:ascii="宋体" w:eastAsia="宋体" w:hAnsi="宋体" w:hint="eastAsia"/>
                <w:szCs w:val="21"/>
                <w:highlight w:val="yellow"/>
              </w:rPr>
            </w:pPr>
            <w:r w:rsidRPr="00F80243">
              <w:rPr>
                <w:rFonts w:ascii="宋体" w:eastAsia="宋体" w:hAnsi="宋体" w:hint="eastAsia"/>
                <w:szCs w:val="21"/>
              </w:rPr>
              <w:t>12</w:t>
            </w:r>
          </w:p>
        </w:tc>
      </w:tr>
      <w:tr w:rsidR="00B66883" w:rsidRPr="00F80243" w14:paraId="517D804B" w14:textId="77777777" w:rsidTr="00F80243">
        <w:trPr>
          <w:trHeight w:val="1447"/>
        </w:trPr>
        <w:tc>
          <w:tcPr>
            <w:tcW w:w="1622" w:type="dxa"/>
            <w:vMerge w:val="restart"/>
            <w:vAlign w:val="center"/>
          </w:tcPr>
          <w:p w14:paraId="6CE5E9BC" w14:textId="77777777" w:rsidR="00E21B8F" w:rsidRDefault="00000000" w:rsidP="00F80243">
            <w:pPr>
              <w:jc w:val="center"/>
              <w:rPr>
                <w:rFonts w:ascii="宋体" w:eastAsia="宋体" w:hAnsi="宋体" w:hint="eastAsia"/>
                <w:szCs w:val="21"/>
              </w:rPr>
            </w:pPr>
            <w:r w:rsidRPr="00F80243">
              <w:rPr>
                <w:rFonts w:ascii="宋体" w:eastAsia="宋体" w:hAnsi="宋体" w:hint="eastAsia"/>
                <w:szCs w:val="21"/>
              </w:rPr>
              <w:t>审计费用报价</w:t>
            </w:r>
          </w:p>
          <w:p w14:paraId="7E21CE6D" w14:textId="336CB844" w:rsidR="00B66883" w:rsidRPr="00F80243" w:rsidRDefault="00000000" w:rsidP="00F80243">
            <w:pPr>
              <w:jc w:val="center"/>
              <w:rPr>
                <w:rFonts w:ascii="宋体" w:eastAsia="宋体" w:hAnsi="宋体" w:hint="eastAsia"/>
                <w:szCs w:val="21"/>
              </w:rPr>
            </w:pPr>
            <w:r w:rsidRPr="00F80243">
              <w:rPr>
                <w:rFonts w:ascii="宋体" w:eastAsia="宋体" w:hAnsi="宋体" w:hint="eastAsia"/>
                <w:szCs w:val="21"/>
              </w:rPr>
              <w:t>（15分）</w:t>
            </w:r>
          </w:p>
        </w:tc>
        <w:tc>
          <w:tcPr>
            <w:tcW w:w="7735" w:type="dxa"/>
            <w:vAlign w:val="center"/>
          </w:tcPr>
          <w:p w14:paraId="71F91CF6" w14:textId="77777777" w:rsidR="00B66883" w:rsidRPr="00F80243" w:rsidRDefault="00000000" w:rsidP="00F80243">
            <w:pPr>
              <w:rPr>
                <w:rFonts w:ascii="宋体" w:eastAsia="宋体" w:hAnsi="宋体" w:hint="eastAsia"/>
                <w:szCs w:val="21"/>
              </w:rPr>
            </w:pPr>
            <w:r w:rsidRPr="00F80243">
              <w:rPr>
                <w:rFonts w:ascii="宋体" w:eastAsia="宋体" w:hAnsi="宋体" w:hint="eastAsia"/>
                <w:szCs w:val="21"/>
              </w:rPr>
              <w:t>年报审计费用</w:t>
            </w:r>
            <w:r w:rsidRPr="00F80243">
              <w:rPr>
                <w:rFonts w:ascii="宋体" w:eastAsia="宋体" w:hAnsi="宋体" w:hint="eastAsia"/>
                <w:szCs w:val="21"/>
              </w:rPr>
              <w:br/>
              <w:t>报价得分计算公式。</w:t>
            </w:r>
            <w:r w:rsidRPr="00F80243">
              <w:rPr>
                <w:rFonts w:ascii="宋体" w:eastAsia="宋体" w:hAnsi="宋体" w:cs="宋体" w:hint="eastAsia"/>
                <w:color w:val="000000"/>
                <w:szCs w:val="21"/>
              </w:rPr>
              <w:t>审计费用报价得分=（1-∣选聘基准价-审计费用报价∣/选聘基准价）×审计费用报价要素所占权重分值。</w:t>
            </w:r>
          </w:p>
          <w:p w14:paraId="7CD902D3" w14:textId="77777777" w:rsidR="00B66883" w:rsidRPr="00F80243" w:rsidRDefault="00000000" w:rsidP="00F80243">
            <w:pPr>
              <w:rPr>
                <w:rFonts w:ascii="宋体" w:eastAsia="宋体" w:hAnsi="宋体" w:hint="eastAsia"/>
                <w:szCs w:val="21"/>
              </w:rPr>
            </w:pPr>
            <w:r w:rsidRPr="00F80243">
              <w:rPr>
                <w:rFonts w:ascii="宋体" w:eastAsia="宋体" w:hAnsi="宋体"/>
                <w:szCs w:val="21"/>
              </w:rPr>
              <w:t>基准价为满足招标文件要求的所有投标会计师事务所审计费用报价的算术平均值。</w:t>
            </w:r>
          </w:p>
        </w:tc>
        <w:tc>
          <w:tcPr>
            <w:tcW w:w="915" w:type="dxa"/>
            <w:vAlign w:val="center"/>
          </w:tcPr>
          <w:p w14:paraId="2C4E436D" w14:textId="77777777" w:rsidR="00B66883" w:rsidRPr="00F80243" w:rsidRDefault="00000000" w:rsidP="00F80243">
            <w:pPr>
              <w:jc w:val="center"/>
              <w:rPr>
                <w:rFonts w:ascii="宋体" w:eastAsia="宋体" w:hAnsi="宋体" w:hint="eastAsia"/>
                <w:szCs w:val="21"/>
              </w:rPr>
            </w:pPr>
            <w:r w:rsidRPr="00F80243">
              <w:rPr>
                <w:rFonts w:ascii="宋体" w:eastAsia="宋体" w:hAnsi="宋体" w:hint="eastAsia"/>
                <w:szCs w:val="21"/>
              </w:rPr>
              <w:t>11</w:t>
            </w:r>
          </w:p>
        </w:tc>
      </w:tr>
      <w:tr w:rsidR="00B66883" w:rsidRPr="00F80243" w14:paraId="49DD7C63" w14:textId="77777777" w:rsidTr="00F80243">
        <w:trPr>
          <w:trHeight w:val="1424"/>
        </w:trPr>
        <w:tc>
          <w:tcPr>
            <w:tcW w:w="1622" w:type="dxa"/>
            <w:vMerge/>
            <w:vAlign w:val="center"/>
          </w:tcPr>
          <w:p w14:paraId="56AF92F7" w14:textId="77777777" w:rsidR="00B66883" w:rsidRPr="00F80243" w:rsidRDefault="00B66883" w:rsidP="00F80243">
            <w:pPr>
              <w:jc w:val="center"/>
              <w:rPr>
                <w:rFonts w:ascii="宋体" w:eastAsia="宋体" w:hAnsi="宋体" w:hint="eastAsia"/>
                <w:szCs w:val="21"/>
              </w:rPr>
            </w:pPr>
          </w:p>
        </w:tc>
        <w:tc>
          <w:tcPr>
            <w:tcW w:w="7735" w:type="dxa"/>
            <w:vAlign w:val="center"/>
          </w:tcPr>
          <w:p w14:paraId="28A5DFC7" w14:textId="77777777" w:rsidR="00B66883" w:rsidRPr="00F80243" w:rsidRDefault="00000000" w:rsidP="00F80243">
            <w:pPr>
              <w:rPr>
                <w:rFonts w:ascii="宋体" w:eastAsia="宋体" w:hAnsi="宋体" w:hint="eastAsia"/>
                <w:szCs w:val="21"/>
              </w:rPr>
            </w:pPr>
            <w:r w:rsidRPr="00F80243">
              <w:rPr>
                <w:rFonts w:ascii="宋体" w:eastAsia="宋体" w:hAnsi="宋体" w:hint="eastAsia"/>
                <w:szCs w:val="21"/>
              </w:rPr>
              <w:t>内控审计费用</w:t>
            </w:r>
          </w:p>
          <w:p w14:paraId="7E86AB28" w14:textId="77777777" w:rsidR="00B66883" w:rsidRPr="00F80243" w:rsidRDefault="00000000" w:rsidP="00F80243">
            <w:pPr>
              <w:rPr>
                <w:rFonts w:ascii="宋体" w:eastAsia="宋体" w:hAnsi="宋体" w:hint="eastAsia"/>
                <w:szCs w:val="21"/>
              </w:rPr>
            </w:pPr>
            <w:r w:rsidRPr="00F80243">
              <w:rPr>
                <w:rFonts w:ascii="宋体" w:eastAsia="宋体" w:hAnsi="宋体" w:hint="eastAsia"/>
                <w:szCs w:val="21"/>
              </w:rPr>
              <w:t>报价得分计算公式：</w:t>
            </w:r>
            <w:r w:rsidRPr="00F80243">
              <w:rPr>
                <w:rFonts w:ascii="宋体" w:eastAsia="宋体" w:hAnsi="宋体" w:cs="宋体" w:hint="eastAsia"/>
                <w:color w:val="000000"/>
                <w:szCs w:val="21"/>
              </w:rPr>
              <w:t>审计费用报价得分=（1-∣选聘基准价-审计费用报价∣/选聘基准价）×审计费用报价要素所占权重分值。</w:t>
            </w:r>
          </w:p>
          <w:p w14:paraId="0F6123E2" w14:textId="77777777" w:rsidR="00B66883" w:rsidRPr="00F80243" w:rsidRDefault="00000000" w:rsidP="00F80243">
            <w:pPr>
              <w:rPr>
                <w:rFonts w:ascii="宋体" w:eastAsia="宋体" w:hAnsi="宋体" w:hint="eastAsia"/>
                <w:szCs w:val="21"/>
              </w:rPr>
            </w:pPr>
            <w:r w:rsidRPr="00F80243">
              <w:rPr>
                <w:rFonts w:ascii="宋体" w:eastAsia="宋体" w:hAnsi="宋体"/>
                <w:szCs w:val="21"/>
              </w:rPr>
              <w:t>基准价为满足招标文件要求的所有投标会计师事务所审计费用报价的算术平均值。</w:t>
            </w:r>
          </w:p>
        </w:tc>
        <w:tc>
          <w:tcPr>
            <w:tcW w:w="915" w:type="dxa"/>
            <w:vAlign w:val="center"/>
          </w:tcPr>
          <w:p w14:paraId="1CAA3C71" w14:textId="77777777" w:rsidR="00B66883" w:rsidRPr="00F80243" w:rsidRDefault="00000000" w:rsidP="00F80243">
            <w:pPr>
              <w:jc w:val="center"/>
              <w:rPr>
                <w:rFonts w:ascii="宋体" w:eastAsia="宋体" w:hAnsi="宋体" w:hint="eastAsia"/>
                <w:szCs w:val="21"/>
              </w:rPr>
            </w:pPr>
            <w:r w:rsidRPr="00F80243">
              <w:rPr>
                <w:rFonts w:ascii="宋体" w:eastAsia="宋体" w:hAnsi="宋体" w:hint="eastAsia"/>
                <w:szCs w:val="21"/>
              </w:rPr>
              <w:t>4</w:t>
            </w:r>
          </w:p>
        </w:tc>
      </w:tr>
      <w:tr w:rsidR="00B66883" w:rsidRPr="00F80243" w14:paraId="152EC5AE" w14:textId="77777777" w:rsidTr="00F80243">
        <w:trPr>
          <w:trHeight w:val="1002"/>
        </w:trPr>
        <w:tc>
          <w:tcPr>
            <w:tcW w:w="1622" w:type="dxa"/>
            <w:vAlign w:val="center"/>
          </w:tcPr>
          <w:p w14:paraId="25B0C0AA" w14:textId="77777777" w:rsidR="00E21B8F" w:rsidRDefault="00000000" w:rsidP="00F80243">
            <w:pPr>
              <w:jc w:val="center"/>
              <w:rPr>
                <w:rFonts w:ascii="宋体" w:eastAsia="宋体" w:hAnsi="宋体" w:hint="eastAsia"/>
                <w:szCs w:val="21"/>
              </w:rPr>
            </w:pPr>
            <w:r w:rsidRPr="00F80243">
              <w:rPr>
                <w:rFonts w:ascii="宋体" w:eastAsia="宋体" w:hAnsi="宋体" w:hint="eastAsia"/>
                <w:szCs w:val="21"/>
              </w:rPr>
              <w:t>人力资源配备</w:t>
            </w:r>
          </w:p>
          <w:p w14:paraId="50F9CACA" w14:textId="4B44B3C1" w:rsidR="00B66883" w:rsidRPr="00F80243" w:rsidRDefault="00000000" w:rsidP="00F80243">
            <w:pPr>
              <w:jc w:val="center"/>
              <w:rPr>
                <w:rFonts w:ascii="宋体" w:eastAsia="宋体" w:hAnsi="宋体" w:hint="eastAsia"/>
                <w:szCs w:val="21"/>
              </w:rPr>
            </w:pPr>
            <w:r w:rsidRPr="00F80243">
              <w:rPr>
                <w:rFonts w:ascii="宋体" w:eastAsia="宋体" w:hAnsi="宋体" w:hint="eastAsia"/>
                <w:szCs w:val="21"/>
              </w:rPr>
              <w:t>（6分）</w:t>
            </w:r>
          </w:p>
        </w:tc>
        <w:tc>
          <w:tcPr>
            <w:tcW w:w="7735" w:type="dxa"/>
            <w:vAlign w:val="center"/>
          </w:tcPr>
          <w:p w14:paraId="19E585A5" w14:textId="77777777" w:rsidR="00B66883" w:rsidRPr="00F80243" w:rsidRDefault="00000000" w:rsidP="00F80243">
            <w:pPr>
              <w:rPr>
                <w:rFonts w:ascii="宋体" w:eastAsia="宋体" w:hAnsi="宋体" w:hint="eastAsia"/>
                <w:szCs w:val="21"/>
              </w:rPr>
            </w:pPr>
            <w:r w:rsidRPr="00F80243">
              <w:rPr>
                <w:rFonts w:ascii="宋体" w:eastAsia="宋体" w:hAnsi="宋体" w:hint="eastAsia"/>
                <w:szCs w:val="21"/>
              </w:rPr>
              <w:t>为本项目配备的其他人员情况（除审计项目合伙人和负责人）进行打分。</w:t>
            </w:r>
          </w:p>
          <w:p w14:paraId="1544D1C0" w14:textId="77777777" w:rsidR="00B66883" w:rsidRPr="00F80243" w:rsidRDefault="00000000" w:rsidP="00F80243">
            <w:pPr>
              <w:pStyle w:val="af9"/>
              <w:ind w:firstLineChars="0" w:firstLine="0"/>
              <w:rPr>
                <w:rFonts w:ascii="宋体" w:eastAsia="宋体" w:hAnsi="宋体" w:hint="eastAsia"/>
                <w:szCs w:val="21"/>
              </w:rPr>
            </w:pPr>
            <w:r w:rsidRPr="00F80243">
              <w:rPr>
                <w:rFonts w:ascii="宋体" w:eastAsia="宋体" w:hAnsi="宋体" w:hint="eastAsia"/>
                <w:szCs w:val="21"/>
              </w:rPr>
              <w:t>对其他人员中配备注册会计师人数、其他人员执业年限3年以上人员占的比例；承诺团队人员数量进行打分。</w:t>
            </w:r>
          </w:p>
        </w:tc>
        <w:tc>
          <w:tcPr>
            <w:tcW w:w="915" w:type="dxa"/>
            <w:vAlign w:val="center"/>
          </w:tcPr>
          <w:p w14:paraId="0C2F7F2E" w14:textId="77777777" w:rsidR="00B66883" w:rsidRPr="00F80243" w:rsidRDefault="00000000" w:rsidP="00F80243">
            <w:pPr>
              <w:jc w:val="center"/>
              <w:rPr>
                <w:rFonts w:ascii="宋体" w:eastAsia="宋体" w:hAnsi="宋体" w:hint="eastAsia"/>
                <w:szCs w:val="21"/>
              </w:rPr>
            </w:pPr>
            <w:r w:rsidRPr="00F80243">
              <w:rPr>
                <w:rFonts w:ascii="宋体" w:eastAsia="宋体" w:hAnsi="宋体" w:hint="eastAsia"/>
                <w:szCs w:val="21"/>
              </w:rPr>
              <w:t>6</w:t>
            </w:r>
          </w:p>
        </w:tc>
      </w:tr>
      <w:tr w:rsidR="00B66883" w:rsidRPr="00F80243" w14:paraId="56C1388B" w14:textId="77777777" w:rsidTr="00F80243">
        <w:trPr>
          <w:trHeight w:val="1059"/>
        </w:trPr>
        <w:tc>
          <w:tcPr>
            <w:tcW w:w="1622" w:type="dxa"/>
            <w:vAlign w:val="center"/>
          </w:tcPr>
          <w:p w14:paraId="7DE5C661" w14:textId="77777777" w:rsidR="00E21B8F" w:rsidRDefault="00000000" w:rsidP="00F80243">
            <w:pPr>
              <w:jc w:val="center"/>
              <w:rPr>
                <w:rFonts w:ascii="宋体" w:eastAsia="宋体" w:hAnsi="宋体" w:hint="eastAsia"/>
                <w:szCs w:val="21"/>
              </w:rPr>
            </w:pPr>
            <w:r w:rsidRPr="00F80243">
              <w:rPr>
                <w:rFonts w:ascii="宋体" w:eastAsia="宋体" w:hAnsi="宋体" w:hint="eastAsia"/>
                <w:szCs w:val="21"/>
              </w:rPr>
              <w:t>工作方案</w:t>
            </w:r>
          </w:p>
          <w:p w14:paraId="3E626001" w14:textId="08DC1387" w:rsidR="00B66883" w:rsidRPr="00F80243" w:rsidRDefault="00000000" w:rsidP="00F80243">
            <w:pPr>
              <w:jc w:val="center"/>
              <w:rPr>
                <w:rFonts w:ascii="宋体" w:eastAsia="宋体" w:hAnsi="宋体" w:hint="eastAsia"/>
                <w:szCs w:val="21"/>
              </w:rPr>
            </w:pPr>
            <w:r w:rsidRPr="00F80243">
              <w:rPr>
                <w:rFonts w:ascii="宋体" w:eastAsia="宋体" w:hAnsi="宋体" w:hint="eastAsia"/>
                <w:szCs w:val="21"/>
              </w:rPr>
              <w:t>（10分）</w:t>
            </w:r>
          </w:p>
        </w:tc>
        <w:tc>
          <w:tcPr>
            <w:tcW w:w="7735" w:type="dxa"/>
            <w:vAlign w:val="center"/>
          </w:tcPr>
          <w:p w14:paraId="5F09DE41" w14:textId="77777777" w:rsidR="00B66883" w:rsidRPr="00F80243" w:rsidRDefault="00000000" w:rsidP="00F80243">
            <w:pPr>
              <w:rPr>
                <w:rFonts w:ascii="宋体" w:eastAsia="宋体" w:hAnsi="宋体" w:hint="eastAsia"/>
                <w:szCs w:val="21"/>
              </w:rPr>
            </w:pPr>
            <w:r w:rsidRPr="00F80243">
              <w:rPr>
                <w:rFonts w:ascii="宋体" w:eastAsia="宋体" w:hAnsi="宋体" w:hint="eastAsia"/>
                <w:szCs w:val="21"/>
                <w14:ligatures w14:val="standardContextual"/>
              </w:rPr>
              <w:t>根据实施方案是否能够契合公司管理理念和公司诉求，是否能够根据委托人的实际情况制定科学、合理、高效的工作方案，并能够根据实际情况变化进行动态调整，是否有明确的完成时间，是否有有效的沟通机制，以保证工作方案有效执行。</w:t>
            </w:r>
          </w:p>
        </w:tc>
        <w:tc>
          <w:tcPr>
            <w:tcW w:w="915" w:type="dxa"/>
            <w:vAlign w:val="center"/>
          </w:tcPr>
          <w:p w14:paraId="18A03FED" w14:textId="77777777" w:rsidR="00B66883" w:rsidRPr="00F80243" w:rsidRDefault="00000000" w:rsidP="00F80243">
            <w:pPr>
              <w:jc w:val="center"/>
              <w:rPr>
                <w:rFonts w:ascii="宋体" w:eastAsia="宋体" w:hAnsi="宋体" w:hint="eastAsia"/>
                <w:szCs w:val="21"/>
              </w:rPr>
            </w:pPr>
            <w:r w:rsidRPr="00F80243">
              <w:rPr>
                <w:rFonts w:ascii="宋体" w:eastAsia="宋体" w:hAnsi="宋体" w:hint="eastAsia"/>
                <w:szCs w:val="21"/>
              </w:rPr>
              <w:t>10</w:t>
            </w:r>
          </w:p>
        </w:tc>
      </w:tr>
      <w:tr w:rsidR="00B66883" w:rsidRPr="00F80243" w14:paraId="64DCA94E" w14:textId="77777777" w:rsidTr="00F80243">
        <w:trPr>
          <w:trHeight w:val="1100"/>
        </w:trPr>
        <w:tc>
          <w:tcPr>
            <w:tcW w:w="1622" w:type="dxa"/>
            <w:vAlign w:val="center"/>
          </w:tcPr>
          <w:p w14:paraId="4197D563" w14:textId="77777777" w:rsidR="00E21B8F" w:rsidRDefault="00000000" w:rsidP="00F80243">
            <w:pPr>
              <w:jc w:val="center"/>
              <w:rPr>
                <w:rFonts w:ascii="宋体" w:eastAsia="宋体" w:hAnsi="宋体" w:cs="宋体" w:hint="eastAsia"/>
                <w:color w:val="000000"/>
                <w:szCs w:val="21"/>
              </w:rPr>
            </w:pPr>
            <w:r w:rsidRPr="00F80243">
              <w:rPr>
                <w:rFonts w:ascii="宋体" w:eastAsia="宋体" w:hAnsi="宋体" w:cs="宋体" w:hint="eastAsia"/>
                <w:color w:val="000000"/>
                <w:szCs w:val="21"/>
              </w:rPr>
              <w:t>风险承担能力</w:t>
            </w:r>
          </w:p>
          <w:p w14:paraId="4DA31758" w14:textId="72F87B1C" w:rsidR="00B66883" w:rsidRPr="00F80243" w:rsidRDefault="00000000" w:rsidP="00F80243">
            <w:pPr>
              <w:jc w:val="center"/>
              <w:rPr>
                <w:rFonts w:ascii="宋体" w:eastAsia="宋体" w:hAnsi="宋体" w:hint="eastAsia"/>
                <w:szCs w:val="21"/>
              </w:rPr>
            </w:pPr>
            <w:r w:rsidRPr="00F80243">
              <w:rPr>
                <w:rFonts w:ascii="宋体" w:eastAsia="宋体" w:hAnsi="宋体" w:cs="宋体" w:hint="eastAsia"/>
                <w:color w:val="000000"/>
                <w:szCs w:val="21"/>
              </w:rPr>
              <w:t>（2分）</w:t>
            </w:r>
          </w:p>
        </w:tc>
        <w:tc>
          <w:tcPr>
            <w:tcW w:w="7735" w:type="dxa"/>
            <w:vAlign w:val="center"/>
          </w:tcPr>
          <w:p w14:paraId="04C36590" w14:textId="77777777" w:rsidR="00B66883" w:rsidRPr="00F80243" w:rsidRDefault="00000000" w:rsidP="00F80243">
            <w:pPr>
              <w:rPr>
                <w:rFonts w:ascii="宋体" w:eastAsia="宋体" w:hAnsi="宋体" w:hint="eastAsia"/>
                <w:szCs w:val="21"/>
              </w:rPr>
            </w:pPr>
            <w:r w:rsidRPr="00F80243">
              <w:rPr>
                <w:rFonts w:ascii="宋体" w:eastAsia="宋体" w:hAnsi="宋体" w:cs="宋体" w:hint="eastAsia"/>
                <w:color w:val="000000"/>
                <w:kern w:val="0"/>
                <w:szCs w:val="21"/>
                <w:lang w:bidi="ar"/>
              </w:rPr>
              <w:t>综合评价会计师事务所风险保障机制建立健全情况，包括职业责任保险制度建设执行或风险基金计提情况，风险防范能力等</w:t>
            </w:r>
            <w:r w:rsidRPr="00F80243">
              <w:rPr>
                <w:rFonts w:ascii="宋体" w:hAnsi="宋体" w:cs="宋体" w:hint="eastAsia"/>
                <w:color w:val="000000"/>
                <w:kern w:val="0"/>
                <w:szCs w:val="21"/>
                <w:lang w:bidi="ar"/>
              </w:rPr>
              <w:t>（</w:t>
            </w:r>
            <w:r w:rsidRPr="00F80243">
              <w:rPr>
                <w:rFonts w:ascii="宋体" w:eastAsia="宋体" w:hAnsi="宋体" w:cs="宋体" w:hint="eastAsia"/>
                <w:color w:val="000000"/>
                <w:kern w:val="0"/>
                <w:szCs w:val="21"/>
                <w:lang w:bidi="ar"/>
              </w:rPr>
              <w:t>提供保险合同、风险防范相关制度、风险防控措施等证明风险承担能力</w:t>
            </w:r>
            <w:r w:rsidRPr="00F80243">
              <w:rPr>
                <w:rFonts w:ascii="宋体" w:hAnsi="宋体" w:cs="宋体" w:hint="eastAsia"/>
                <w:color w:val="000000"/>
                <w:kern w:val="0"/>
                <w:szCs w:val="21"/>
                <w:lang w:bidi="ar"/>
              </w:rPr>
              <w:t>等相关证明</w:t>
            </w:r>
            <w:r w:rsidRPr="00F80243">
              <w:rPr>
                <w:rFonts w:ascii="宋体" w:eastAsia="宋体" w:hAnsi="宋体" w:cs="宋体" w:hint="eastAsia"/>
                <w:color w:val="000000"/>
                <w:kern w:val="0"/>
                <w:szCs w:val="21"/>
                <w:lang w:bidi="ar"/>
              </w:rPr>
              <w:t>材料)</w:t>
            </w:r>
            <w:r w:rsidRPr="00F80243">
              <w:rPr>
                <w:rFonts w:ascii="宋体" w:hAnsi="宋体" w:cs="宋体" w:hint="eastAsia"/>
                <w:color w:val="000000"/>
                <w:kern w:val="0"/>
                <w:szCs w:val="21"/>
                <w:lang w:bidi="ar"/>
              </w:rPr>
              <w:t>。</w:t>
            </w:r>
          </w:p>
        </w:tc>
        <w:tc>
          <w:tcPr>
            <w:tcW w:w="915" w:type="dxa"/>
            <w:vAlign w:val="center"/>
          </w:tcPr>
          <w:p w14:paraId="571BE994" w14:textId="77777777" w:rsidR="00B66883" w:rsidRPr="00F80243" w:rsidRDefault="00000000" w:rsidP="00F80243">
            <w:pPr>
              <w:jc w:val="center"/>
              <w:rPr>
                <w:rFonts w:ascii="宋体" w:eastAsia="宋体" w:hAnsi="宋体" w:hint="eastAsia"/>
                <w:szCs w:val="21"/>
              </w:rPr>
            </w:pPr>
            <w:r w:rsidRPr="00F80243">
              <w:rPr>
                <w:rFonts w:ascii="宋体" w:eastAsia="宋体" w:hAnsi="宋体" w:hint="eastAsia"/>
                <w:szCs w:val="21"/>
              </w:rPr>
              <w:t>2</w:t>
            </w:r>
          </w:p>
        </w:tc>
      </w:tr>
      <w:tr w:rsidR="00B66883" w:rsidRPr="00F80243" w14:paraId="072AA065" w14:textId="77777777" w:rsidTr="00F80243">
        <w:trPr>
          <w:trHeight w:val="741"/>
        </w:trPr>
        <w:tc>
          <w:tcPr>
            <w:tcW w:w="1622" w:type="dxa"/>
            <w:vAlign w:val="center"/>
          </w:tcPr>
          <w:p w14:paraId="1219129E" w14:textId="77777777" w:rsidR="00E21B8F" w:rsidRDefault="00000000" w:rsidP="00F80243">
            <w:pPr>
              <w:jc w:val="center"/>
              <w:rPr>
                <w:rFonts w:ascii="宋体" w:eastAsia="宋体" w:hAnsi="宋体" w:hint="eastAsia"/>
                <w:szCs w:val="21"/>
              </w:rPr>
            </w:pPr>
            <w:r w:rsidRPr="00F80243">
              <w:rPr>
                <w:rFonts w:ascii="宋体" w:eastAsia="宋体" w:hAnsi="宋体"/>
                <w:szCs w:val="21"/>
              </w:rPr>
              <w:t>信息安全</w:t>
            </w:r>
            <w:r w:rsidRPr="00F80243">
              <w:rPr>
                <w:rFonts w:ascii="宋体" w:eastAsia="宋体" w:hAnsi="宋体" w:hint="eastAsia"/>
                <w:szCs w:val="21"/>
              </w:rPr>
              <w:t>管理</w:t>
            </w:r>
          </w:p>
          <w:p w14:paraId="00580DAD" w14:textId="78E20650" w:rsidR="00B66883" w:rsidRPr="00F80243" w:rsidRDefault="00000000" w:rsidP="00F80243">
            <w:pPr>
              <w:jc w:val="center"/>
              <w:rPr>
                <w:rFonts w:ascii="宋体" w:eastAsia="宋体" w:hAnsi="宋体" w:hint="eastAsia"/>
                <w:szCs w:val="21"/>
              </w:rPr>
            </w:pPr>
            <w:r w:rsidRPr="00F80243">
              <w:rPr>
                <w:rFonts w:ascii="宋体" w:eastAsia="宋体" w:hAnsi="宋体" w:hint="eastAsia"/>
                <w:szCs w:val="21"/>
              </w:rPr>
              <w:t>（2分）</w:t>
            </w:r>
          </w:p>
        </w:tc>
        <w:tc>
          <w:tcPr>
            <w:tcW w:w="7735" w:type="dxa"/>
            <w:vAlign w:val="center"/>
          </w:tcPr>
          <w:p w14:paraId="4D114E62" w14:textId="77777777" w:rsidR="00B66883" w:rsidRPr="00F80243" w:rsidRDefault="00000000" w:rsidP="00F80243">
            <w:pPr>
              <w:rPr>
                <w:rFonts w:ascii="宋体" w:eastAsia="宋体" w:hAnsi="宋体" w:hint="eastAsia"/>
                <w:szCs w:val="21"/>
              </w:rPr>
            </w:pPr>
            <w:r w:rsidRPr="00F80243">
              <w:rPr>
                <w:rFonts w:ascii="宋体" w:eastAsia="宋体" w:hAnsi="宋体"/>
                <w:szCs w:val="21"/>
              </w:rPr>
              <w:t>信息安全(事务所是否有信息相关制度流程或者管理规定等)、保密措施(对于招标人的信息进行保密处理相关措施)</w:t>
            </w:r>
            <w:r w:rsidRPr="00F80243">
              <w:rPr>
                <w:rFonts w:ascii="宋体" w:eastAsia="宋体" w:hAnsi="宋体" w:hint="eastAsia"/>
                <w:szCs w:val="21"/>
              </w:rPr>
              <w:t>。</w:t>
            </w:r>
          </w:p>
        </w:tc>
        <w:tc>
          <w:tcPr>
            <w:tcW w:w="915" w:type="dxa"/>
            <w:vAlign w:val="center"/>
          </w:tcPr>
          <w:p w14:paraId="2BF8E9B5" w14:textId="77777777" w:rsidR="00B66883" w:rsidRPr="00F80243" w:rsidRDefault="00000000" w:rsidP="00F80243">
            <w:pPr>
              <w:jc w:val="center"/>
              <w:rPr>
                <w:rFonts w:ascii="宋体" w:eastAsia="宋体" w:hAnsi="宋体" w:hint="eastAsia"/>
                <w:szCs w:val="21"/>
              </w:rPr>
            </w:pPr>
            <w:r w:rsidRPr="00F80243">
              <w:rPr>
                <w:rFonts w:ascii="宋体" w:eastAsia="宋体" w:hAnsi="宋体" w:hint="eastAsia"/>
                <w:szCs w:val="21"/>
              </w:rPr>
              <w:t>2</w:t>
            </w:r>
          </w:p>
        </w:tc>
      </w:tr>
      <w:tr w:rsidR="00B66883" w:rsidRPr="00F80243" w14:paraId="1E0321A6" w14:textId="77777777" w:rsidTr="00830C6F">
        <w:trPr>
          <w:trHeight w:val="568"/>
        </w:trPr>
        <w:tc>
          <w:tcPr>
            <w:tcW w:w="1622" w:type="dxa"/>
            <w:vAlign w:val="center"/>
          </w:tcPr>
          <w:p w14:paraId="0957FBCA" w14:textId="77777777" w:rsidR="00B66883" w:rsidRPr="00F80243" w:rsidRDefault="00000000" w:rsidP="00F80243">
            <w:pPr>
              <w:jc w:val="center"/>
              <w:rPr>
                <w:rFonts w:ascii="宋体" w:eastAsia="宋体" w:hAnsi="宋体" w:cs="宋体" w:hint="eastAsia"/>
                <w:color w:val="000000"/>
                <w:szCs w:val="21"/>
              </w:rPr>
            </w:pPr>
            <w:r w:rsidRPr="00F80243">
              <w:rPr>
                <w:rFonts w:ascii="宋体" w:eastAsia="宋体" w:hAnsi="宋体" w:cs="宋体" w:hint="eastAsia"/>
                <w:color w:val="000000"/>
                <w:szCs w:val="21"/>
              </w:rPr>
              <w:t>合计</w:t>
            </w:r>
          </w:p>
        </w:tc>
        <w:tc>
          <w:tcPr>
            <w:tcW w:w="7735" w:type="dxa"/>
            <w:vAlign w:val="center"/>
          </w:tcPr>
          <w:p w14:paraId="0F633799" w14:textId="77777777" w:rsidR="00B66883" w:rsidRPr="00F80243" w:rsidRDefault="00B66883" w:rsidP="00F80243">
            <w:pPr>
              <w:rPr>
                <w:rFonts w:ascii="宋体" w:eastAsia="宋体" w:hAnsi="宋体" w:hint="eastAsia"/>
                <w:szCs w:val="21"/>
              </w:rPr>
            </w:pPr>
          </w:p>
        </w:tc>
        <w:tc>
          <w:tcPr>
            <w:tcW w:w="915" w:type="dxa"/>
            <w:vAlign w:val="center"/>
          </w:tcPr>
          <w:p w14:paraId="6C58996F" w14:textId="77777777" w:rsidR="00B66883" w:rsidRPr="00F80243" w:rsidRDefault="00000000" w:rsidP="00F80243">
            <w:pPr>
              <w:jc w:val="center"/>
              <w:rPr>
                <w:rFonts w:ascii="宋体" w:eastAsia="宋体" w:hAnsi="宋体" w:hint="eastAsia"/>
                <w:szCs w:val="21"/>
              </w:rPr>
            </w:pPr>
            <w:r w:rsidRPr="00F80243">
              <w:rPr>
                <w:rFonts w:ascii="宋体" w:eastAsia="宋体" w:hAnsi="宋体" w:hint="eastAsia"/>
                <w:szCs w:val="21"/>
              </w:rPr>
              <w:t>100</w:t>
            </w:r>
          </w:p>
        </w:tc>
      </w:tr>
    </w:tbl>
    <w:p w14:paraId="792EAD8D" w14:textId="77777777" w:rsidR="00B66883" w:rsidRPr="00830C6F" w:rsidRDefault="00B66883" w:rsidP="00830C6F">
      <w:pPr>
        <w:pStyle w:val="a0"/>
        <w:spacing w:after="0" w:line="276" w:lineRule="auto"/>
        <w:rPr>
          <w:sz w:val="24"/>
          <w:szCs w:val="24"/>
        </w:rPr>
      </w:pPr>
    </w:p>
    <w:p w14:paraId="0EC4E8AC" w14:textId="5772EA47" w:rsidR="00B66883" w:rsidRPr="004253E7" w:rsidRDefault="004253E7" w:rsidP="004253E7">
      <w:pPr>
        <w:pStyle w:val="1"/>
        <w:numPr>
          <w:ilvl w:val="0"/>
          <w:numId w:val="2"/>
        </w:numPr>
        <w:spacing w:before="0" w:after="0" w:line="276" w:lineRule="auto"/>
        <w:ind w:left="0" w:firstLineChars="200" w:firstLine="562"/>
        <w:rPr>
          <w:rFonts w:ascii="黑体" w:eastAsia="黑体" w:hAnsi="黑体" w:cs="宋体" w:hint="eastAsia"/>
          <w:b/>
          <w:bCs/>
          <w:sz w:val="28"/>
          <w:szCs w:val="32"/>
        </w:rPr>
      </w:pPr>
      <w:r>
        <w:rPr>
          <w:rFonts w:ascii="黑体" w:eastAsia="黑体" w:hAnsi="黑体" w:cs="宋体" w:hint="eastAsia"/>
          <w:b/>
          <w:bCs/>
          <w:sz w:val="28"/>
          <w:szCs w:val="32"/>
        </w:rPr>
        <w:lastRenderedPageBreak/>
        <w:t xml:space="preserve">　</w:t>
      </w:r>
      <w:r w:rsidRPr="004253E7">
        <w:rPr>
          <w:rFonts w:ascii="黑体" w:eastAsia="黑体" w:hAnsi="黑体" w:cs="宋体" w:hint="eastAsia"/>
          <w:b/>
          <w:bCs/>
          <w:sz w:val="28"/>
          <w:szCs w:val="32"/>
        </w:rPr>
        <w:t>投标文件的组成及格式</w:t>
      </w:r>
    </w:p>
    <w:p w14:paraId="331EB812" w14:textId="13E4BBB8" w:rsidR="00B66883" w:rsidRPr="004253E7" w:rsidRDefault="000325B7" w:rsidP="00C87310">
      <w:pPr>
        <w:topLinePunct/>
        <w:spacing w:line="276" w:lineRule="auto"/>
        <w:ind w:firstLineChars="200" w:firstLine="480"/>
        <w:rPr>
          <w:rFonts w:ascii="黑体" w:eastAsia="黑体" w:hAnsi="黑体" w:cs="宋体" w:hint="eastAsia"/>
          <w:sz w:val="24"/>
          <w:szCs w:val="32"/>
        </w:rPr>
      </w:pPr>
      <w:bookmarkStart w:id="5" w:name="_Toc26260033"/>
      <w:r>
        <w:rPr>
          <w:rFonts w:ascii="黑体" w:eastAsia="黑体" w:hAnsi="黑体" w:cs="宋体" w:hint="eastAsia"/>
          <w:sz w:val="24"/>
          <w:szCs w:val="32"/>
        </w:rPr>
        <w:t>一、</w:t>
      </w:r>
      <w:r w:rsidRPr="004253E7">
        <w:rPr>
          <w:rFonts w:ascii="黑体" w:eastAsia="黑体" w:hAnsi="黑体" w:cs="宋体" w:hint="eastAsia"/>
          <w:sz w:val="24"/>
          <w:szCs w:val="32"/>
        </w:rPr>
        <w:t>投标函</w:t>
      </w:r>
      <w:bookmarkEnd w:id="5"/>
    </w:p>
    <w:p w14:paraId="3C885D1C" w14:textId="77777777" w:rsidR="00B66883" w:rsidRDefault="00000000" w:rsidP="00C87310">
      <w:pPr>
        <w:spacing w:line="276" w:lineRule="auto"/>
        <w:ind w:firstLineChars="200" w:firstLine="482"/>
        <w:jc w:val="center"/>
        <w:rPr>
          <w:rFonts w:ascii="宋体" w:eastAsia="宋体" w:hAnsi="宋体" w:cs="宋体" w:hint="eastAsia"/>
          <w:sz w:val="24"/>
        </w:rPr>
      </w:pPr>
      <w:r>
        <w:rPr>
          <w:rFonts w:ascii="宋体" w:eastAsia="宋体" w:hAnsi="宋体" w:cs="宋体" w:hint="eastAsia"/>
          <w:b/>
          <w:bCs/>
          <w:sz w:val="24"/>
          <w:szCs w:val="32"/>
        </w:rPr>
        <w:t>投标函</w:t>
      </w:r>
    </w:p>
    <w:p w14:paraId="5668DB74" w14:textId="77777777" w:rsidR="00B66883" w:rsidRDefault="00000000" w:rsidP="00C87310">
      <w:pPr>
        <w:tabs>
          <w:tab w:val="left" w:pos="689"/>
        </w:tabs>
        <w:adjustRightInd w:val="0"/>
        <w:snapToGrid w:val="0"/>
        <w:spacing w:line="276" w:lineRule="auto"/>
        <w:ind w:firstLineChars="200" w:firstLine="480"/>
        <w:rPr>
          <w:rFonts w:eastAsia="宋体"/>
          <w:sz w:val="24"/>
        </w:rPr>
      </w:pPr>
      <w:r>
        <w:rPr>
          <w:rFonts w:ascii="宋体" w:eastAsia="宋体" w:hAnsi="宋体" w:cs="宋体" w:hint="eastAsia"/>
          <w:sz w:val="24"/>
          <w:szCs w:val="24"/>
        </w:rPr>
        <w:t>江苏常铝铝业集团股份有限公司</w:t>
      </w:r>
      <w:r>
        <w:rPr>
          <w:rFonts w:ascii="宋体" w:eastAsia="宋体" w:hAnsi="宋体"/>
          <w:sz w:val="24"/>
        </w:rPr>
        <w:t>：</w:t>
      </w:r>
    </w:p>
    <w:p w14:paraId="0FB7DAA5" w14:textId="77777777" w:rsidR="00B66883" w:rsidRDefault="00000000" w:rsidP="00C87310">
      <w:pPr>
        <w:spacing w:line="276" w:lineRule="auto"/>
        <w:ind w:firstLineChars="200" w:firstLine="480"/>
        <w:rPr>
          <w:rFonts w:eastAsia="宋体"/>
          <w:sz w:val="24"/>
        </w:rPr>
      </w:pPr>
      <w:r>
        <w:rPr>
          <w:rFonts w:ascii="宋体" w:eastAsia="宋体" w:hAnsi="宋体"/>
          <w:sz w:val="24"/>
        </w:rPr>
        <w:t>（投标人全称）授权（全权代表姓名、职务、职称）为全权代表，参加贵方组织的（招标编号、项目名称）的有关活动，为此：</w:t>
      </w:r>
    </w:p>
    <w:p w14:paraId="1B4B95D4" w14:textId="6F8AEFCE" w:rsidR="00B66883" w:rsidRPr="00E21B8F" w:rsidRDefault="00000000" w:rsidP="00E21B8F">
      <w:pPr>
        <w:pStyle w:val="af9"/>
        <w:numPr>
          <w:ilvl w:val="0"/>
          <w:numId w:val="7"/>
        </w:numPr>
        <w:spacing w:line="276" w:lineRule="auto"/>
        <w:ind w:firstLineChars="0"/>
        <w:rPr>
          <w:rFonts w:eastAsia="宋体"/>
          <w:sz w:val="24"/>
        </w:rPr>
      </w:pPr>
      <w:r w:rsidRPr="00E21B8F">
        <w:rPr>
          <w:rFonts w:ascii="宋体" w:eastAsia="宋体" w:hAnsi="宋体"/>
          <w:sz w:val="24"/>
        </w:rPr>
        <w:t>提供投标人须知规定的全部投标文件（正本</w:t>
      </w:r>
      <w:r w:rsidRPr="00E21B8F">
        <w:rPr>
          <w:rFonts w:eastAsia="宋体"/>
          <w:sz w:val="24"/>
        </w:rPr>
        <w:t>[1]</w:t>
      </w:r>
      <w:r w:rsidRPr="00E21B8F">
        <w:rPr>
          <w:rFonts w:ascii="宋体" w:eastAsia="宋体" w:hAnsi="宋体"/>
          <w:sz w:val="24"/>
        </w:rPr>
        <w:t>份，副本</w:t>
      </w:r>
      <w:r w:rsidRPr="00E21B8F">
        <w:rPr>
          <w:rFonts w:eastAsia="宋体"/>
          <w:sz w:val="24"/>
        </w:rPr>
        <w:t>[</w:t>
      </w:r>
      <w:r w:rsidRPr="00E21B8F">
        <w:rPr>
          <w:rFonts w:eastAsia="宋体" w:hint="eastAsia"/>
          <w:sz w:val="24"/>
        </w:rPr>
        <w:t>3</w:t>
      </w:r>
      <w:r w:rsidRPr="00E21B8F">
        <w:rPr>
          <w:rFonts w:eastAsia="宋体"/>
          <w:sz w:val="24"/>
        </w:rPr>
        <w:t>]</w:t>
      </w:r>
      <w:r w:rsidRPr="00E21B8F">
        <w:rPr>
          <w:rFonts w:ascii="宋体" w:eastAsia="宋体" w:hAnsi="宋体"/>
          <w:sz w:val="24"/>
        </w:rPr>
        <w:t>份）。</w:t>
      </w:r>
    </w:p>
    <w:p w14:paraId="3DBFAE19" w14:textId="574A2BEE" w:rsidR="00B66883" w:rsidRPr="00E21B8F" w:rsidRDefault="00E21B8F" w:rsidP="00E21B8F">
      <w:pPr>
        <w:spacing w:line="276" w:lineRule="auto"/>
        <w:ind w:firstLineChars="200" w:firstLine="480"/>
        <w:rPr>
          <w:rFonts w:eastAsia="宋体"/>
          <w:sz w:val="24"/>
        </w:rPr>
      </w:pPr>
      <w:r>
        <w:rPr>
          <w:rFonts w:ascii="宋体" w:eastAsia="宋体" w:hAnsi="宋体" w:hint="eastAsia"/>
          <w:sz w:val="24"/>
        </w:rPr>
        <w:t>2、</w:t>
      </w:r>
      <w:r w:rsidRPr="00E21B8F">
        <w:rPr>
          <w:rFonts w:ascii="宋体" w:eastAsia="宋体" w:hAnsi="宋体"/>
          <w:sz w:val="24"/>
        </w:rPr>
        <w:t>投标人将按招标文件的规定履行全部责任和义务。</w:t>
      </w:r>
    </w:p>
    <w:p w14:paraId="7D86C4E1" w14:textId="4BA94276" w:rsidR="00B66883" w:rsidRDefault="00E21B8F" w:rsidP="00E21B8F">
      <w:pPr>
        <w:spacing w:line="276" w:lineRule="auto"/>
        <w:ind w:firstLineChars="200" w:firstLine="480"/>
        <w:rPr>
          <w:rFonts w:eastAsia="宋体"/>
          <w:sz w:val="24"/>
        </w:rPr>
      </w:pPr>
      <w:r>
        <w:rPr>
          <w:rFonts w:ascii="宋体" w:eastAsia="宋体" w:hAnsi="宋体" w:hint="eastAsia"/>
          <w:sz w:val="24"/>
        </w:rPr>
        <w:t>3、</w:t>
      </w:r>
      <w:r>
        <w:rPr>
          <w:rFonts w:ascii="宋体" w:eastAsia="宋体" w:hAnsi="宋体"/>
          <w:sz w:val="24"/>
        </w:rPr>
        <w:t>投标人已详细审查全部招标文件，我们完全理解并同意放弃对招标文件提出质疑及</w:t>
      </w:r>
      <w:r>
        <w:rPr>
          <w:rFonts w:eastAsia="宋体"/>
          <w:sz w:val="24"/>
        </w:rPr>
        <w:t>/</w:t>
      </w:r>
      <w:r>
        <w:rPr>
          <w:rFonts w:ascii="宋体" w:eastAsia="宋体" w:hAnsi="宋体"/>
          <w:sz w:val="24"/>
        </w:rPr>
        <w:t>或争议的权利。</w:t>
      </w:r>
    </w:p>
    <w:p w14:paraId="363BD6BD" w14:textId="7E53E9D3" w:rsidR="00B66883" w:rsidRDefault="00F13239" w:rsidP="00F13239">
      <w:pPr>
        <w:spacing w:line="276" w:lineRule="auto"/>
        <w:ind w:firstLineChars="200" w:firstLine="480"/>
        <w:rPr>
          <w:rFonts w:eastAsia="宋体"/>
          <w:sz w:val="24"/>
        </w:rPr>
      </w:pPr>
      <w:r>
        <w:rPr>
          <w:rFonts w:ascii="宋体" w:eastAsia="宋体" w:hAnsi="宋体" w:hint="eastAsia"/>
          <w:sz w:val="24"/>
        </w:rPr>
        <w:t>4、</w:t>
      </w:r>
      <w:r>
        <w:rPr>
          <w:rFonts w:ascii="宋体" w:eastAsia="宋体" w:hAnsi="宋体"/>
          <w:sz w:val="24"/>
        </w:rPr>
        <w:t>愿意向贵方提供任何与该项投标文件有关的数据、情况和技术资料。</w:t>
      </w:r>
    </w:p>
    <w:p w14:paraId="30A9D2D3" w14:textId="2373B794" w:rsidR="00B66883" w:rsidRDefault="00F13239" w:rsidP="00F13239">
      <w:pPr>
        <w:spacing w:line="276" w:lineRule="auto"/>
        <w:ind w:firstLineChars="200" w:firstLine="480"/>
        <w:rPr>
          <w:rFonts w:eastAsia="宋体"/>
          <w:sz w:val="24"/>
        </w:rPr>
      </w:pPr>
      <w:r>
        <w:rPr>
          <w:rFonts w:ascii="宋体" w:eastAsia="宋体" w:hAnsi="宋体" w:hint="eastAsia"/>
          <w:sz w:val="24"/>
        </w:rPr>
        <w:t>5、</w:t>
      </w:r>
      <w:r>
        <w:rPr>
          <w:rFonts w:ascii="宋体" w:eastAsia="宋体" w:hAnsi="宋体"/>
          <w:sz w:val="24"/>
        </w:rPr>
        <w:t>我方授权贵方查询或调查我们递交的与本投标文件有关的声明、文件和资料，并同意在贵方的要求下提供相关文件或证书的原件及其他相关书面材料，以及通过我们的开户银行和客户澄清投标文件中有关财务和技术方面的问题。</w:t>
      </w:r>
    </w:p>
    <w:p w14:paraId="7E09AB09" w14:textId="73B2AA73" w:rsidR="00B66883" w:rsidRDefault="00F13239" w:rsidP="00F13239">
      <w:pPr>
        <w:spacing w:line="276" w:lineRule="auto"/>
        <w:ind w:firstLineChars="200" w:firstLine="480"/>
        <w:rPr>
          <w:rFonts w:eastAsia="宋体"/>
          <w:sz w:val="24"/>
        </w:rPr>
      </w:pPr>
      <w:r>
        <w:rPr>
          <w:rFonts w:ascii="宋体" w:eastAsia="宋体" w:hAnsi="宋体" w:hint="eastAsia"/>
          <w:sz w:val="24"/>
        </w:rPr>
        <w:t>6、</w:t>
      </w:r>
      <w:r>
        <w:rPr>
          <w:rFonts w:ascii="宋体" w:eastAsia="宋体" w:hAnsi="宋体"/>
          <w:sz w:val="24"/>
        </w:rPr>
        <w:t>我方</w:t>
      </w:r>
      <w:r>
        <w:rPr>
          <w:rFonts w:ascii="宋体" w:eastAsia="宋体" w:hAnsi="宋体"/>
          <w:bCs/>
          <w:sz w:val="24"/>
        </w:rPr>
        <w:t>在法律和财务上独立、合法运作并独立于招标人和代理机构，与招标人为本项目所委托的咨询公司或其附属机构没有直接或间接地任何关联。</w:t>
      </w:r>
    </w:p>
    <w:p w14:paraId="53F375EC" w14:textId="6A2282D8" w:rsidR="00B66883" w:rsidRDefault="00F13239" w:rsidP="00F13239">
      <w:pPr>
        <w:spacing w:line="276" w:lineRule="auto"/>
        <w:ind w:firstLineChars="200" w:firstLine="480"/>
        <w:rPr>
          <w:rFonts w:eastAsia="宋体"/>
          <w:sz w:val="24"/>
        </w:rPr>
      </w:pPr>
      <w:r>
        <w:rPr>
          <w:rFonts w:ascii="宋体" w:eastAsia="宋体" w:hAnsi="宋体" w:hint="eastAsia"/>
          <w:bCs/>
          <w:sz w:val="24"/>
        </w:rPr>
        <w:t>7、</w:t>
      </w:r>
      <w:r>
        <w:rPr>
          <w:rFonts w:ascii="宋体" w:eastAsia="宋体" w:hAnsi="宋体"/>
          <w:bCs/>
          <w:sz w:val="24"/>
        </w:rPr>
        <w:t>我方承诺：</w:t>
      </w:r>
      <w:r>
        <w:rPr>
          <w:rFonts w:ascii="宋体" w:eastAsia="宋体" w:hAnsi="宋体" w:hint="eastAsia"/>
          <w:bCs/>
          <w:sz w:val="24"/>
        </w:rPr>
        <w:t>后续项目实施过程中，严格按照本投标文件履行对应义务，承担对应责任，后续无法按照本投标文件履行对应义务或承担对应责任的，我方同意招标人无条件更换中标事务所；同时，我方承诺，承担由此带来的直接损失。</w:t>
      </w:r>
      <w:r>
        <w:rPr>
          <w:rFonts w:ascii="宋体" w:eastAsia="宋体" w:hAnsi="宋体"/>
          <w:bCs/>
          <w:sz w:val="24"/>
        </w:rPr>
        <w:t>招标人在其本国使用我方提供的</w:t>
      </w:r>
      <w:r>
        <w:rPr>
          <w:rFonts w:ascii="宋体" w:eastAsia="宋体" w:hAnsi="宋体" w:hint="eastAsia"/>
          <w:sz w:val="24"/>
        </w:rPr>
        <w:t>货物/服务</w:t>
      </w:r>
      <w:r>
        <w:rPr>
          <w:rFonts w:ascii="宋体" w:eastAsia="宋体" w:hAnsi="宋体"/>
          <w:bCs/>
          <w:sz w:val="24"/>
        </w:rPr>
        <w:t>时，不存在任何已知的不合法的情形，也不存在任何已知的与第三方专利权、著作权、</w:t>
      </w:r>
      <w:r>
        <w:rPr>
          <w:rFonts w:ascii="宋体" w:eastAsia="宋体" w:hAnsi="宋体" w:hint="eastAsia"/>
          <w:bCs/>
          <w:sz w:val="24"/>
        </w:rPr>
        <w:t>运营</w:t>
      </w:r>
      <w:r>
        <w:rPr>
          <w:rFonts w:ascii="宋体" w:eastAsia="宋体" w:hAnsi="宋体"/>
          <w:bCs/>
          <w:sz w:val="24"/>
        </w:rPr>
        <w:t>权、商标权或工业设计权相关的任何争议。如果有任何因招标人使用我方提供的</w:t>
      </w:r>
      <w:r>
        <w:rPr>
          <w:rFonts w:ascii="宋体" w:eastAsia="宋体" w:hAnsi="宋体" w:hint="eastAsia"/>
          <w:sz w:val="24"/>
        </w:rPr>
        <w:t>货物/服务</w:t>
      </w:r>
      <w:r>
        <w:rPr>
          <w:rFonts w:ascii="宋体" w:eastAsia="宋体" w:hAnsi="宋体"/>
          <w:bCs/>
          <w:sz w:val="24"/>
        </w:rPr>
        <w:t>而提起的侵权指控，我方将依法承担全部责任。</w:t>
      </w:r>
    </w:p>
    <w:p w14:paraId="3DFFD01A" w14:textId="77777777" w:rsidR="00B66883" w:rsidRDefault="00B66883" w:rsidP="00C87310">
      <w:pPr>
        <w:pStyle w:val="a0"/>
        <w:spacing w:after="0" w:line="276" w:lineRule="auto"/>
        <w:ind w:firstLineChars="200" w:firstLine="420"/>
      </w:pPr>
    </w:p>
    <w:p w14:paraId="19DF4878" w14:textId="77777777" w:rsidR="00B66883" w:rsidRDefault="00000000" w:rsidP="00C87310">
      <w:pPr>
        <w:spacing w:line="276" w:lineRule="auto"/>
        <w:ind w:firstLineChars="200" w:firstLine="480"/>
        <w:rPr>
          <w:rFonts w:eastAsia="宋体"/>
          <w:sz w:val="24"/>
        </w:rPr>
      </w:pPr>
      <w:r>
        <w:rPr>
          <w:rFonts w:ascii="宋体" w:eastAsia="宋体" w:hAnsi="宋体"/>
          <w:sz w:val="24"/>
        </w:rPr>
        <w:t>投标人名称（盖章）：</w:t>
      </w:r>
    </w:p>
    <w:p w14:paraId="25EBE0F6" w14:textId="77777777" w:rsidR="00B66883" w:rsidRDefault="00000000" w:rsidP="00C87310">
      <w:pPr>
        <w:spacing w:line="276" w:lineRule="auto"/>
        <w:ind w:firstLineChars="200" w:firstLine="480"/>
        <w:rPr>
          <w:rFonts w:eastAsia="宋体"/>
          <w:sz w:val="24"/>
        </w:rPr>
      </w:pPr>
      <w:r>
        <w:rPr>
          <w:rFonts w:eastAsia="宋体" w:hint="eastAsia"/>
          <w:sz w:val="24"/>
        </w:rPr>
        <w:t>投标人</w:t>
      </w:r>
      <w:r>
        <w:rPr>
          <w:rFonts w:ascii="宋体" w:eastAsia="宋体" w:hAnsi="宋体" w:hint="eastAsia"/>
          <w:sz w:val="24"/>
        </w:rPr>
        <w:t>授权</w:t>
      </w:r>
      <w:r>
        <w:rPr>
          <w:rFonts w:ascii="宋体" w:eastAsia="宋体" w:hAnsi="宋体"/>
          <w:sz w:val="24"/>
        </w:rPr>
        <w:t>代表（签字）：</w:t>
      </w:r>
    </w:p>
    <w:p w14:paraId="65220E23" w14:textId="77777777" w:rsidR="00B66883" w:rsidRDefault="00000000" w:rsidP="00C87310">
      <w:pPr>
        <w:spacing w:line="276" w:lineRule="auto"/>
        <w:ind w:firstLineChars="200" w:firstLine="480"/>
        <w:rPr>
          <w:rFonts w:ascii="宋体" w:eastAsia="宋体" w:hAnsi="宋体" w:hint="eastAsia"/>
          <w:sz w:val="24"/>
        </w:rPr>
      </w:pPr>
      <w:r>
        <w:rPr>
          <w:rFonts w:ascii="宋体" w:eastAsia="宋体" w:hAnsi="宋体"/>
          <w:sz w:val="24"/>
        </w:rPr>
        <w:t>日期：</w:t>
      </w:r>
    </w:p>
    <w:p w14:paraId="311CD84C" w14:textId="77777777" w:rsidR="005B07C6" w:rsidRDefault="005B07C6" w:rsidP="005B07C6">
      <w:pPr>
        <w:pStyle w:val="a0"/>
      </w:pPr>
    </w:p>
    <w:p w14:paraId="0FAD47BA" w14:textId="77777777" w:rsidR="005B07C6" w:rsidRDefault="005B07C6" w:rsidP="005B07C6"/>
    <w:p w14:paraId="3665E964" w14:textId="77777777" w:rsidR="005B07C6" w:rsidRDefault="005B07C6" w:rsidP="005B07C6">
      <w:pPr>
        <w:pStyle w:val="a0"/>
      </w:pPr>
    </w:p>
    <w:p w14:paraId="5F2DFB9A" w14:textId="77777777" w:rsidR="005B07C6" w:rsidRDefault="005B07C6" w:rsidP="005B07C6"/>
    <w:p w14:paraId="42FC6C95" w14:textId="77777777" w:rsidR="005B07C6" w:rsidRDefault="005B07C6" w:rsidP="005B07C6">
      <w:pPr>
        <w:pStyle w:val="a0"/>
      </w:pPr>
    </w:p>
    <w:p w14:paraId="37BC75F5" w14:textId="77777777" w:rsidR="005B07C6" w:rsidRDefault="005B07C6" w:rsidP="005B07C6"/>
    <w:p w14:paraId="09546CB8" w14:textId="77777777" w:rsidR="005B07C6" w:rsidRPr="005B07C6" w:rsidRDefault="005B07C6" w:rsidP="005B07C6">
      <w:pPr>
        <w:pStyle w:val="a0"/>
      </w:pPr>
    </w:p>
    <w:p w14:paraId="7F962F19" w14:textId="51B43EC1" w:rsidR="00B66883" w:rsidRDefault="000325B7" w:rsidP="004253E7">
      <w:pPr>
        <w:adjustRightInd w:val="0"/>
        <w:snapToGrid w:val="0"/>
        <w:spacing w:before="240" w:line="276" w:lineRule="auto"/>
        <w:ind w:firstLineChars="200" w:firstLine="480"/>
        <w:outlineLvl w:val="2"/>
        <w:rPr>
          <w:rFonts w:eastAsia="宋体"/>
          <w:b/>
          <w:bCs/>
          <w:color w:val="000000"/>
          <w:sz w:val="24"/>
          <w:szCs w:val="24"/>
        </w:rPr>
      </w:pPr>
      <w:r>
        <w:rPr>
          <w:rFonts w:ascii="黑体" w:eastAsia="黑体" w:hAnsi="黑体" w:cs="宋体" w:hint="eastAsia"/>
          <w:sz w:val="24"/>
          <w:szCs w:val="32"/>
        </w:rPr>
        <w:lastRenderedPageBreak/>
        <w:t>二、</w:t>
      </w:r>
      <w:r w:rsidRPr="004253E7">
        <w:rPr>
          <w:rFonts w:ascii="黑体" w:eastAsia="黑体" w:hAnsi="黑体" w:cs="宋体"/>
          <w:sz w:val="24"/>
          <w:szCs w:val="32"/>
        </w:rPr>
        <w:t>价格标文件</w:t>
      </w:r>
      <w:r>
        <w:rPr>
          <w:rFonts w:eastAsia="宋体"/>
          <w:b/>
          <w:bCs/>
          <w:color w:val="000000"/>
          <w:sz w:val="24"/>
          <w:szCs w:val="24"/>
        </w:rPr>
        <w:t>（密封件，内含：</w:t>
      </w:r>
      <w:r>
        <w:rPr>
          <w:rFonts w:eastAsia="宋体"/>
          <w:b/>
          <w:bCs/>
          <w:color w:val="000000"/>
          <w:sz w:val="24"/>
          <w:szCs w:val="24"/>
        </w:rPr>
        <w:t>1</w:t>
      </w:r>
      <w:r>
        <w:rPr>
          <w:rFonts w:eastAsia="宋体"/>
          <w:b/>
          <w:bCs/>
          <w:color w:val="000000"/>
          <w:sz w:val="24"/>
          <w:szCs w:val="24"/>
        </w:rPr>
        <w:t>份</w:t>
      </w:r>
      <w:r>
        <w:rPr>
          <w:rFonts w:eastAsia="宋体"/>
          <w:b/>
          <w:bCs/>
          <w:color w:val="000000"/>
          <w:sz w:val="24"/>
          <w:szCs w:val="24"/>
        </w:rPr>
        <w:t>“</w:t>
      </w:r>
      <w:r>
        <w:rPr>
          <w:rFonts w:eastAsia="宋体"/>
          <w:b/>
          <w:bCs/>
          <w:color w:val="000000"/>
          <w:sz w:val="24"/>
          <w:szCs w:val="24"/>
        </w:rPr>
        <w:t>正本</w:t>
      </w:r>
      <w:r>
        <w:rPr>
          <w:rFonts w:eastAsia="宋体"/>
          <w:b/>
          <w:bCs/>
          <w:color w:val="000000"/>
          <w:sz w:val="24"/>
          <w:szCs w:val="24"/>
        </w:rPr>
        <w:t>”</w:t>
      </w:r>
      <w:r>
        <w:rPr>
          <w:rFonts w:eastAsia="宋体"/>
          <w:b/>
          <w:bCs/>
          <w:color w:val="000000"/>
          <w:sz w:val="24"/>
          <w:szCs w:val="24"/>
        </w:rPr>
        <w:t>和</w:t>
      </w:r>
      <w:r>
        <w:rPr>
          <w:rFonts w:eastAsia="宋体" w:hint="eastAsia"/>
          <w:b/>
          <w:bCs/>
          <w:color w:val="000000"/>
          <w:sz w:val="24"/>
          <w:szCs w:val="24"/>
        </w:rPr>
        <w:t>3</w:t>
      </w:r>
      <w:r>
        <w:rPr>
          <w:rFonts w:eastAsia="宋体"/>
          <w:b/>
          <w:bCs/>
          <w:color w:val="000000"/>
          <w:sz w:val="24"/>
          <w:szCs w:val="24"/>
        </w:rPr>
        <w:t>份</w:t>
      </w:r>
      <w:r>
        <w:rPr>
          <w:rFonts w:eastAsia="宋体"/>
          <w:b/>
          <w:bCs/>
          <w:color w:val="000000"/>
          <w:sz w:val="24"/>
          <w:szCs w:val="24"/>
        </w:rPr>
        <w:t>“</w:t>
      </w:r>
      <w:r>
        <w:rPr>
          <w:rFonts w:eastAsia="宋体"/>
          <w:b/>
          <w:bCs/>
          <w:color w:val="000000"/>
          <w:sz w:val="24"/>
          <w:szCs w:val="24"/>
        </w:rPr>
        <w:t>副本</w:t>
      </w:r>
      <w:r>
        <w:rPr>
          <w:rFonts w:eastAsia="宋体"/>
          <w:b/>
          <w:bCs/>
          <w:color w:val="000000"/>
          <w:sz w:val="24"/>
          <w:szCs w:val="24"/>
        </w:rPr>
        <w:t>”</w:t>
      </w:r>
      <w:r>
        <w:rPr>
          <w:rFonts w:eastAsia="宋体"/>
          <w:b/>
          <w:bCs/>
          <w:color w:val="000000"/>
          <w:sz w:val="24"/>
          <w:szCs w:val="24"/>
        </w:rPr>
        <w:t>。）</w:t>
      </w:r>
    </w:p>
    <w:p w14:paraId="3F99C852" w14:textId="77777777" w:rsidR="00B66883" w:rsidRDefault="00000000" w:rsidP="00C87310">
      <w:pPr>
        <w:adjustRightInd w:val="0"/>
        <w:snapToGrid w:val="0"/>
        <w:spacing w:line="276" w:lineRule="auto"/>
        <w:ind w:firstLineChars="200" w:firstLine="482"/>
        <w:jc w:val="left"/>
        <w:rPr>
          <w:rFonts w:eastAsia="宋体"/>
          <w:b/>
          <w:bCs/>
          <w:color w:val="000000"/>
          <w:sz w:val="24"/>
          <w:szCs w:val="24"/>
        </w:rPr>
      </w:pPr>
      <w:r>
        <w:rPr>
          <w:rFonts w:eastAsia="宋体"/>
          <w:b/>
          <w:bCs/>
          <w:color w:val="000000"/>
          <w:sz w:val="24"/>
          <w:szCs w:val="24"/>
        </w:rPr>
        <w:t>【特别说明】价格</w:t>
      </w:r>
      <w:proofErr w:type="gramStart"/>
      <w:r>
        <w:rPr>
          <w:rFonts w:eastAsia="宋体"/>
          <w:b/>
          <w:bCs/>
          <w:color w:val="000000"/>
          <w:sz w:val="24"/>
          <w:szCs w:val="24"/>
        </w:rPr>
        <w:t>标文件</w:t>
      </w:r>
      <w:proofErr w:type="gramEnd"/>
      <w:r>
        <w:rPr>
          <w:rFonts w:eastAsia="宋体"/>
          <w:b/>
          <w:bCs/>
          <w:color w:val="000000"/>
          <w:sz w:val="24"/>
          <w:szCs w:val="24"/>
        </w:rPr>
        <w:t>中的报价，包括本采购文件规定涵盖的所有范围及相应说明的全部内容涉及到的费用。</w:t>
      </w:r>
    </w:p>
    <w:p w14:paraId="6BFC678A" w14:textId="77777777" w:rsidR="001F4B60" w:rsidRDefault="001F4B60" w:rsidP="001F4B60">
      <w:pPr>
        <w:pStyle w:val="a0"/>
      </w:pPr>
    </w:p>
    <w:p w14:paraId="09A6BD8C" w14:textId="77777777" w:rsidR="00B66883" w:rsidRDefault="00000000" w:rsidP="005B07C6">
      <w:pPr>
        <w:adjustRightInd w:val="0"/>
        <w:snapToGrid w:val="0"/>
        <w:spacing w:line="276" w:lineRule="auto"/>
        <w:jc w:val="center"/>
        <w:rPr>
          <w:rFonts w:ascii="宋体" w:eastAsia="宋体" w:hAnsi="宋体" w:cs="宋体" w:hint="eastAsia"/>
          <w:sz w:val="24"/>
        </w:rPr>
      </w:pPr>
      <w:r>
        <w:rPr>
          <w:rFonts w:eastAsia="宋体"/>
          <w:b/>
          <w:color w:val="000000"/>
          <w:sz w:val="24"/>
          <w:szCs w:val="24"/>
        </w:rPr>
        <w:t>投标响应报价总表</w:t>
      </w:r>
    </w:p>
    <w:p w14:paraId="5CC24979" w14:textId="57183D97" w:rsidR="00B66883" w:rsidRDefault="00000000" w:rsidP="00C87310">
      <w:pPr>
        <w:adjustRightInd w:val="0"/>
        <w:snapToGrid w:val="0"/>
        <w:spacing w:line="276" w:lineRule="auto"/>
        <w:ind w:firstLineChars="200" w:firstLine="480"/>
        <w:rPr>
          <w:rFonts w:ascii="宋体" w:eastAsia="宋体" w:hAnsi="宋体" w:cs="宋体" w:hint="eastAsia"/>
          <w:sz w:val="24"/>
        </w:rPr>
      </w:pPr>
      <w:r>
        <w:rPr>
          <w:rFonts w:ascii="宋体" w:eastAsia="宋体" w:hAnsi="宋体" w:cs="宋体" w:hint="eastAsia"/>
          <w:sz w:val="24"/>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1"/>
        <w:gridCol w:w="5013"/>
      </w:tblGrid>
      <w:tr w:rsidR="00B66883" w14:paraId="1BF02AC5" w14:textId="77777777" w:rsidTr="005B07C6">
        <w:trPr>
          <w:trHeight w:val="318"/>
        </w:trPr>
        <w:tc>
          <w:tcPr>
            <w:tcW w:w="4014" w:type="dxa"/>
            <w:vAlign w:val="center"/>
          </w:tcPr>
          <w:p w14:paraId="248987D7" w14:textId="77777777" w:rsidR="00B66883" w:rsidRPr="005B07C6" w:rsidRDefault="00000000" w:rsidP="004253E7">
            <w:pPr>
              <w:spacing w:line="276" w:lineRule="auto"/>
              <w:jc w:val="center"/>
              <w:rPr>
                <w:rFonts w:eastAsia="宋体"/>
                <w:szCs w:val="20"/>
              </w:rPr>
            </w:pPr>
            <w:r w:rsidRPr="005B07C6">
              <w:rPr>
                <w:rFonts w:eastAsia="宋体" w:hint="eastAsia"/>
                <w:szCs w:val="20"/>
              </w:rPr>
              <w:t>采购内容</w:t>
            </w:r>
          </w:p>
        </w:tc>
        <w:tc>
          <w:tcPr>
            <w:tcW w:w="5273" w:type="dxa"/>
            <w:vAlign w:val="center"/>
          </w:tcPr>
          <w:p w14:paraId="4B2D17A0" w14:textId="77777777" w:rsidR="00B66883" w:rsidRPr="005B07C6" w:rsidRDefault="00000000" w:rsidP="004253E7">
            <w:pPr>
              <w:spacing w:line="276" w:lineRule="auto"/>
              <w:jc w:val="center"/>
              <w:rPr>
                <w:rFonts w:eastAsia="宋体"/>
                <w:szCs w:val="20"/>
              </w:rPr>
            </w:pPr>
            <w:r w:rsidRPr="005B07C6">
              <w:rPr>
                <w:rFonts w:eastAsia="宋体" w:hint="eastAsia"/>
                <w:szCs w:val="20"/>
              </w:rPr>
              <w:t>投标报价</w:t>
            </w:r>
          </w:p>
        </w:tc>
      </w:tr>
      <w:tr w:rsidR="00B66883" w14:paraId="17729312" w14:textId="77777777">
        <w:trPr>
          <w:trHeight w:val="557"/>
        </w:trPr>
        <w:tc>
          <w:tcPr>
            <w:tcW w:w="4014" w:type="dxa"/>
            <w:vAlign w:val="center"/>
          </w:tcPr>
          <w:p w14:paraId="67A592A4" w14:textId="77777777" w:rsidR="00B66883" w:rsidRPr="005B07C6" w:rsidRDefault="00000000" w:rsidP="004253E7">
            <w:pPr>
              <w:spacing w:line="276" w:lineRule="auto"/>
              <w:jc w:val="center"/>
              <w:rPr>
                <w:rFonts w:eastAsia="宋体"/>
                <w:szCs w:val="20"/>
              </w:rPr>
            </w:pPr>
            <w:r w:rsidRPr="005B07C6">
              <w:rPr>
                <w:rFonts w:ascii="宋体" w:eastAsia="宋体" w:hAnsi="宋体" w:hint="eastAsia"/>
                <w:szCs w:val="20"/>
              </w:rPr>
              <w:t>会计报告审计服务</w:t>
            </w:r>
          </w:p>
        </w:tc>
        <w:tc>
          <w:tcPr>
            <w:tcW w:w="5273" w:type="dxa"/>
            <w:vAlign w:val="center"/>
          </w:tcPr>
          <w:p w14:paraId="55F79DEE" w14:textId="77777777" w:rsidR="00B66883" w:rsidRPr="005B07C6" w:rsidRDefault="00B66883" w:rsidP="004253E7">
            <w:pPr>
              <w:spacing w:line="276" w:lineRule="auto"/>
              <w:jc w:val="center"/>
              <w:rPr>
                <w:rFonts w:eastAsia="宋体"/>
                <w:szCs w:val="20"/>
              </w:rPr>
            </w:pPr>
          </w:p>
        </w:tc>
      </w:tr>
      <w:tr w:rsidR="00B66883" w14:paraId="5A3945B7" w14:textId="77777777">
        <w:trPr>
          <w:trHeight w:val="557"/>
        </w:trPr>
        <w:tc>
          <w:tcPr>
            <w:tcW w:w="4014" w:type="dxa"/>
            <w:vAlign w:val="center"/>
          </w:tcPr>
          <w:p w14:paraId="2180EAB0" w14:textId="77777777" w:rsidR="00B66883" w:rsidRPr="005B07C6" w:rsidRDefault="00000000" w:rsidP="004253E7">
            <w:pPr>
              <w:spacing w:line="276" w:lineRule="auto"/>
              <w:jc w:val="center"/>
              <w:rPr>
                <w:rFonts w:ascii="宋体" w:eastAsia="宋体" w:hAnsi="宋体" w:hint="eastAsia"/>
                <w:szCs w:val="20"/>
              </w:rPr>
            </w:pPr>
            <w:r w:rsidRPr="005B07C6">
              <w:rPr>
                <w:rFonts w:ascii="宋体" w:eastAsia="宋体" w:hAnsi="宋体" w:hint="eastAsia"/>
                <w:szCs w:val="20"/>
              </w:rPr>
              <w:t>内部控制审计服务</w:t>
            </w:r>
          </w:p>
        </w:tc>
        <w:tc>
          <w:tcPr>
            <w:tcW w:w="5273" w:type="dxa"/>
            <w:vAlign w:val="center"/>
          </w:tcPr>
          <w:p w14:paraId="69B830E9" w14:textId="77777777" w:rsidR="00B66883" w:rsidRPr="005B07C6" w:rsidRDefault="00B66883" w:rsidP="004253E7">
            <w:pPr>
              <w:spacing w:line="276" w:lineRule="auto"/>
              <w:jc w:val="center"/>
              <w:rPr>
                <w:rFonts w:eastAsia="宋体"/>
                <w:szCs w:val="20"/>
              </w:rPr>
            </w:pPr>
          </w:p>
        </w:tc>
      </w:tr>
      <w:tr w:rsidR="00B66883" w14:paraId="531030A8" w14:textId="77777777">
        <w:trPr>
          <w:trHeight w:val="557"/>
        </w:trPr>
        <w:tc>
          <w:tcPr>
            <w:tcW w:w="4014" w:type="dxa"/>
            <w:vAlign w:val="center"/>
          </w:tcPr>
          <w:p w14:paraId="62346CF9" w14:textId="77777777" w:rsidR="00B66883" w:rsidRPr="005B07C6" w:rsidRDefault="00000000" w:rsidP="004253E7">
            <w:pPr>
              <w:spacing w:line="276" w:lineRule="auto"/>
              <w:jc w:val="center"/>
              <w:rPr>
                <w:rFonts w:ascii="宋体" w:eastAsia="宋体" w:hAnsi="宋体" w:hint="eastAsia"/>
                <w:szCs w:val="20"/>
              </w:rPr>
            </w:pPr>
            <w:r w:rsidRPr="005B07C6">
              <w:rPr>
                <w:rFonts w:ascii="宋体" w:eastAsia="宋体" w:hAnsi="宋体" w:hint="eastAsia"/>
                <w:szCs w:val="20"/>
              </w:rPr>
              <w:t>合计</w:t>
            </w:r>
          </w:p>
        </w:tc>
        <w:tc>
          <w:tcPr>
            <w:tcW w:w="5273" w:type="dxa"/>
            <w:vAlign w:val="center"/>
          </w:tcPr>
          <w:p w14:paraId="10457117" w14:textId="77777777" w:rsidR="00B66883" w:rsidRPr="005B07C6" w:rsidRDefault="00B66883" w:rsidP="004253E7">
            <w:pPr>
              <w:spacing w:line="276" w:lineRule="auto"/>
              <w:jc w:val="center"/>
              <w:rPr>
                <w:rFonts w:eastAsia="宋体"/>
                <w:szCs w:val="20"/>
              </w:rPr>
            </w:pPr>
          </w:p>
        </w:tc>
      </w:tr>
    </w:tbl>
    <w:p w14:paraId="2F278ACD" w14:textId="77777777" w:rsidR="00B66883" w:rsidRDefault="00B66883" w:rsidP="00C87310">
      <w:pPr>
        <w:kinsoku w:val="0"/>
        <w:topLinePunct/>
        <w:snapToGrid w:val="0"/>
        <w:spacing w:line="276" w:lineRule="auto"/>
        <w:ind w:firstLineChars="200" w:firstLine="480"/>
        <w:rPr>
          <w:rFonts w:eastAsia="宋体"/>
          <w:color w:val="000000"/>
          <w:sz w:val="24"/>
          <w:szCs w:val="24"/>
        </w:rPr>
      </w:pPr>
    </w:p>
    <w:p w14:paraId="1B04B849" w14:textId="77777777" w:rsidR="00B66883" w:rsidRDefault="00000000" w:rsidP="00C87310">
      <w:pPr>
        <w:kinsoku w:val="0"/>
        <w:topLinePunct/>
        <w:snapToGrid w:val="0"/>
        <w:spacing w:line="276" w:lineRule="auto"/>
        <w:ind w:firstLineChars="200" w:firstLine="480"/>
        <w:rPr>
          <w:rFonts w:eastAsia="宋体"/>
          <w:color w:val="000000"/>
          <w:sz w:val="24"/>
          <w:szCs w:val="24"/>
        </w:rPr>
      </w:pPr>
      <w:r>
        <w:rPr>
          <w:rFonts w:eastAsia="宋体"/>
          <w:color w:val="000000"/>
          <w:sz w:val="24"/>
          <w:szCs w:val="24"/>
        </w:rPr>
        <w:t>投标人：（盖章）</w:t>
      </w:r>
    </w:p>
    <w:p w14:paraId="1F1E8BE2" w14:textId="77777777" w:rsidR="00B66883" w:rsidRDefault="00B66883" w:rsidP="00C87310">
      <w:pPr>
        <w:kinsoku w:val="0"/>
        <w:topLinePunct/>
        <w:snapToGrid w:val="0"/>
        <w:spacing w:line="276" w:lineRule="auto"/>
        <w:ind w:firstLineChars="200" w:firstLine="480"/>
        <w:rPr>
          <w:rFonts w:eastAsia="宋体"/>
          <w:color w:val="000000"/>
          <w:sz w:val="24"/>
          <w:szCs w:val="24"/>
        </w:rPr>
      </w:pPr>
    </w:p>
    <w:p w14:paraId="71E91BE4" w14:textId="77777777" w:rsidR="00B66883" w:rsidRDefault="00000000" w:rsidP="00C87310">
      <w:pPr>
        <w:kinsoku w:val="0"/>
        <w:topLinePunct/>
        <w:snapToGrid w:val="0"/>
        <w:spacing w:line="276" w:lineRule="auto"/>
        <w:ind w:firstLineChars="200" w:firstLine="480"/>
        <w:rPr>
          <w:rFonts w:eastAsia="宋体"/>
          <w:color w:val="000000"/>
          <w:sz w:val="24"/>
          <w:szCs w:val="24"/>
        </w:rPr>
      </w:pPr>
      <w:r>
        <w:rPr>
          <w:rFonts w:eastAsia="宋体" w:hint="eastAsia"/>
          <w:color w:val="000000"/>
          <w:sz w:val="24"/>
          <w:szCs w:val="24"/>
        </w:rPr>
        <w:t>投标人</w:t>
      </w:r>
      <w:r>
        <w:rPr>
          <w:rFonts w:eastAsia="宋体"/>
          <w:color w:val="000000"/>
          <w:sz w:val="24"/>
          <w:szCs w:val="24"/>
        </w:rPr>
        <w:t>授权</w:t>
      </w:r>
      <w:r>
        <w:rPr>
          <w:rFonts w:eastAsia="宋体" w:hint="eastAsia"/>
          <w:color w:val="000000"/>
          <w:sz w:val="24"/>
          <w:szCs w:val="24"/>
        </w:rPr>
        <w:t>代表</w:t>
      </w:r>
      <w:r>
        <w:rPr>
          <w:rFonts w:eastAsia="宋体"/>
          <w:color w:val="000000"/>
          <w:sz w:val="24"/>
          <w:szCs w:val="24"/>
        </w:rPr>
        <w:t>（签字）：</w:t>
      </w:r>
    </w:p>
    <w:p w14:paraId="16DFDBE9" w14:textId="77777777" w:rsidR="00B66883" w:rsidRDefault="00B66883" w:rsidP="00C87310">
      <w:pPr>
        <w:kinsoku w:val="0"/>
        <w:topLinePunct/>
        <w:snapToGrid w:val="0"/>
        <w:spacing w:line="276" w:lineRule="auto"/>
        <w:ind w:firstLineChars="200" w:firstLine="480"/>
        <w:rPr>
          <w:rFonts w:eastAsia="宋体"/>
          <w:color w:val="000000"/>
          <w:sz w:val="24"/>
          <w:szCs w:val="24"/>
        </w:rPr>
      </w:pPr>
    </w:p>
    <w:p w14:paraId="25044AA5" w14:textId="77777777" w:rsidR="00B66883" w:rsidRDefault="00000000" w:rsidP="00C87310">
      <w:pPr>
        <w:kinsoku w:val="0"/>
        <w:topLinePunct/>
        <w:snapToGrid w:val="0"/>
        <w:spacing w:line="276" w:lineRule="auto"/>
        <w:ind w:firstLineChars="200" w:firstLine="480"/>
        <w:rPr>
          <w:rFonts w:eastAsia="宋体"/>
          <w:color w:val="000000"/>
          <w:sz w:val="24"/>
          <w:szCs w:val="24"/>
        </w:rPr>
      </w:pPr>
      <w:r>
        <w:rPr>
          <w:rFonts w:eastAsia="宋体"/>
          <w:color w:val="000000"/>
          <w:sz w:val="24"/>
          <w:szCs w:val="24"/>
        </w:rPr>
        <w:t>日期：</w:t>
      </w:r>
    </w:p>
    <w:p w14:paraId="30B05CFB" w14:textId="77777777" w:rsidR="00B66883" w:rsidRDefault="00B66883" w:rsidP="00C87310">
      <w:pPr>
        <w:snapToGrid w:val="0"/>
        <w:spacing w:line="276" w:lineRule="auto"/>
        <w:ind w:firstLineChars="200" w:firstLine="480"/>
        <w:jc w:val="left"/>
        <w:rPr>
          <w:rFonts w:eastAsia="宋体"/>
          <w:color w:val="000000"/>
          <w:sz w:val="24"/>
          <w:szCs w:val="24"/>
        </w:rPr>
      </w:pPr>
    </w:p>
    <w:p w14:paraId="78EBD622" w14:textId="77777777" w:rsidR="00B66883" w:rsidRPr="005B07C6" w:rsidRDefault="00000000" w:rsidP="00C87310">
      <w:pPr>
        <w:spacing w:line="276" w:lineRule="auto"/>
        <w:ind w:firstLineChars="200" w:firstLine="482"/>
        <w:rPr>
          <w:rFonts w:asciiTheme="majorEastAsia" w:eastAsiaTheme="majorEastAsia" w:hAnsiTheme="majorEastAsia" w:hint="eastAsia"/>
          <w:b/>
          <w:color w:val="000000"/>
          <w:sz w:val="24"/>
          <w:szCs w:val="24"/>
        </w:rPr>
      </w:pPr>
      <w:r w:rsidRPr="005B07C6">
        <w:rPr>
          <w:rFonts w:asciiTheme="majorEastAsia" w:eastAsiaTheme="majorEastAsia" w:hAnsiTheme="majorEastAsia"/>
          <w:b/>
          <w:color w:val="000000"/>
          <w:sz w:val="24"/>
          <w:szCs w:val="24"/>
        </w:rPr>
        <w:t>注：</w:t>
      </w:r>
    </w:p>
    <w:p w14:paraId="0A82C519" w14:textId="77777777" w:rsidR="00B66883" w:rsidRPr="005B07C6" w:rsidRDefault="00000000" w:rsidP="00C87310">
      <w:pPr>
        <w:spacing w:line="276" w:lineRule="auto"/>
        <w:ind w:firstLineChars="200" w:firstLine="480"/>
        <w:rPr>
          <w:rFonts w:asciiTheme="majorEastAsia" w:eastAsiaTheme="majorEastAsia" w:hAnsiTheme="majorEastAsia" w:hint="eastAsia"/>
          <w:color w:val="000000"/>
          <w:sz w:val="24"/>
          <w:szCs w:val="24"/>
        </w:rPr>
      </w:pPr>
      <w:r w:rsidRPr="005B07C6">
        <w:rPr>
          <w:rFonts w:asciiTheme="majorEastAsia" w:eastAsiaTheme="majorEastAsia" w:hAnsiTheme="majorEastAsia"/>
          <w:color w:val="000000"/>
          <w:sz w:val="24"/>
          <w:szCs w:val="24"/>
        </w:rPr>
        <w:t>1、本表为格式表，不得自行改动，必须提供。</w:t>
      </w:r>
    </w:p>
    <w:p w14:paraId="55D0158A" w14:textId="77777777" w:rsidR="00B66883" w:rsidRPr="005B07C6" w:rsidRDefault="00000000" w:rsidP="00C87310">
      <w:pPr>
        <w:spacing w:line="276" w:lineRule="auto"/>
        <w:ind w:firstLineChars="200" w:firstLine="480"/>
        <w:rPr>
          <w:rFonts w:asciiTheme="majorEastAsia" w:eastAsiaTheme="majorEastAsia" w:hAnsiTheme="majorEastAsia" w:hint="eastAsia"/>
          <w:color w:val="000000"/>
          <w:sz w:val="24"/>
          <w:szCs w:val="24"/>
        </w:rPr>
      </w:pPr>
      <w:r w:rsidRPr="005B07C6">
        <w:rPr>
          <w:rFonts w:asciiTheme="majorEastAsia" w:eastAsiaTheme="majorEastAsia" w:hAnsiTheme="majorEastAsia"/>
          <w:color w:val="000000"/>
          <w:sz w:val="24"/>
          <w:szCs w:val="24"/>
        </w:rPr>
        <w:t>2、报价包含完成审计服务的劳务、保险、利润、税金、交通、食宿等一切费用、各种税费及政策性文件规定及合同包含的所有风险、责任等各项应有费用。即本项目采购的标的物交付使用前的所有费用。</w:t>
      </w:r>
    </w:p>
    <w:p w14:paraId="1D7C30EA" w14:textId="6B38DCCA" w:rsidR="00B66883" w:rsidRPr="004253E7" w:rsidRDefault="000325B7" w:rsidP="004253E7">
      <w:pPr>
        <w:spacing w:before="240" w:line="276" w:lineRule="auto"/>
        <w:ind w:firstLineChars="200" w:firstLine="480"/>
        <w:outlineLvl w:val="1"/>
        <w:rPr>
          <w:rFonts w:ascii="黑体" w:eastAsia="黑体" w:hAnsi="黑体" w:cs="宋体" w:hint="eastAsia"/>
          <w:sz w:val="24"/>
          <w:szCs w:val="32"/>
        </w:rPr>
      </w:pPr>
      <w:r>
        <w:rPr>
          <w:rFonts w:ascii="黑体" w:eastAsia="黑体" w:hAnsi="黑体" w:cs="宋体" w:hint="eastAsia"/>
          <w:sz w:val="24"/>
          <w:szCs w:val="32"/>
        </w:rPr>
        <w:t>三、</w:t>
      </w:r>
      <w:r w:rsidRPr="004253E7">
        <w:rPr>
          <w:rFonts w:ascii="黑体" w:eastAsia="黑体" w:hAnsi="黑体" w:cs="宋体"/>
          <w:sz w:val="24"/>
          <w:szCs w:val="32"/>
        </w:rPr>
        <w:t>2021</w:t>
      </w:r>
      <w:r w:rsidRPr="004253E7">
        <w:rPr>
          <w:rFonts w:ascii="黑体" w:eastAsia="黑体" w:hAnsi="黑体" w:cs="宋体" w:hint="eastAsia"/>
          <w:sz w:val="24"/>
          <w:szCs w:val="32"/>
        </w:rPr>
        <w:t>年8月1日至现在</w:t>
      </w:r>
      <w:r w:rsidRPr="004253E7">
        <w:rPr>
          <w:rFonts w:ascii="黑体" w:eastAsia="黑体" w:hAnsi="黑体" w:cs="宋体"/>
          <w:sz w:val="24"/>
          <w:szCs w:val="32"/>
        </w:rPr>
        <w:t>行政处罚及行业处分记录</w:t>
      </w:r>
    </w:p>
    <w:p w14:paraId="38BFA801" w14:textId="77777777" w:rsidR="00B66883" w:rsidRDefault="00000000" w:rsidP="00C87310">
      <w:pPr>
        <w:spacing w:line="276" w:lineRule="auto"/>
        <w:ind w:firstLineChars="200" w:firstLine="482"/>
        <w:rPr>
          <w:rFonts w:ascii="宋体" w:eastAsia="宋体" w:hAnsi="宋体" w:cs="宋体" w:hint="eastAsia"/>
          <w:sz w:val="24"/>
          <w:szCs w:val="20"/>
        </w:rPr>
      </w:pPr>
      <w:r>
        <w:rPr>
          <w:rFonts w:ascii="宋体" w:eastAsia="宋体" w:hAnsi="宋体" w:cs="宋体"/>
          <w:b/>
          <w:bCs/>
          <w:sz w:val="24"/>
          <w:szCs w:val="20"/>
        </w:rPr>
        <w:t>致：</w:t>
      </w:r>
      <w:r>
        <w:rPr>
          <w:rFonts w:ascii="宋体" w:eastAsia="宋体" w:hAnsi="宋体" w:cs="宋体" w:hint="eastAsia"/>
          <w:sz w:val="24"/>
          <w:szCs w:val="24"/>
        </w:rPr>
        <w:t>江苏常铝铝业集团股份有限公司</w:t>
      </w:r>
    </w:p>
    <w:p w14:paraId="2B9CFDF0" w14:textId="77777777" w:rsidR="00B66883" w:rsidRDefault="00000000" w:rsidP="00C87310">
      <w:pPr>
        <w:spacing w:line="276" w:lineRule="auto"/>
        <w:ind w:firstLineChars="200" w:firstLine="480"/>
        <w:rPr>
          <w:rFonts w:ascii="宋体" w:eastAsia="宋体" w:hAnsi="宋体" w:cs="宋体" w:hint="eastAsia"/>
          <w:sz w:val="24"/>
        </w:rPr>
      </w:pPr>
      <w:r>
        <w:rPr>
          <w:rFonts w:ascii="宋体" w:eastAsia="宋体" w:hAnsi="宋体" w:cs="宋体"/>
          <w:sz w:val="24"/>
        </w:rPr>
        <w:t>我方2021</w:t>
      </w:r>
      <w:r>
        <w:rPr>
          <w:rFonts w:ascii="宋体" w:eastAsia="宋体" w:hAnsi="宋体" w:cs="宋体" w:hint="eastAsia"/>
          <w:sz w:val="24"/>
        </w:rPr>
        <w:t>年8月1日至现在</w:t>
      </w:r>
      <w:r>
        <w:rPr>
          <w:rFonts w:ascii="宋体" w:eastAsia="宋体" w:hAnsi="宋体" w:cs="宋体"/>
          <w:sz w:val="24"/>
        </w:rPr>
        <w:t>受到行政处罚及行业处分的情况如下表所示：</w:t>
      </w:r>
    </w:p>
    <w:p w14:paraId="40C6B648" w14:textId="77777777" w:rsidR="00B66883" w:rsidRDefault="00B66883" w:rsidP="00C87310">
      <w:pPr>
        <w:spacing w:line="276" w:lineRule="auto"/>
        <w:ind w:firstLineChars="200" w:firstLine="480"/>
        <w:rPr>
          <w:rFonts w:eastAsia="宋体"/>
          <w:sz w:val="24"/>
        </w:rPr>
      </w:pPr>
    </w:p>
    <w:tbl>
      <w:tblPr>
        <w:tblStyle w:val="TableNormal"/>
        <w:tblW w:w="9744"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2350"/>
        <w:gridCol w:w="1469"/>
        <w:gridCol w:w="2985"/>
        <w:gridCol w:w="2264"/>
      </w:tblGrid>
      <w:tr w:rsidR="00B66883" w14:paraId="25F65B35" w14:textId="77777777" w:rsidTr="005B07C6">
        <w:trPr>
          <w:trHeight w:val="557"/>
        </w:trPr>
        <w:tc>
          <w:tcPr>
            <w:tcW w:w="676" w:type="dxa"/>
            <w:vAlign w:val="center"/>
          </w:tcPr>
          <w:p w14:paraId="224BB6AF" w14:textId="77777777" w:rsidR="00B66883" w:rsidRDefault="00000000" w:rsidP="004253E7">
            <w:pPr>
              <w:pStyle w:val="TableText"/>
              <w:spacing w:line="276" w:lineRule="auto"/>
              <w:jc w:val="center"/>
              <w:rPr>
                <w:rFonts w:hint="eastAsia"/>
                <w:sz w:val="24"/>
                <w:szCs w:val="22"/>
                <w:lang w:eastAsia="zh-CN"/>
              </w:rPr>
            </w:pPr>
            <w:r>
              <w:rPr>
                <w:rFonts w:hint="eastAsia"/>
                <w:sz w:val="24"/>
                <w:szCs w:val="22"/>
                <w:lang w:eastAsia="zh-CN"/>
              </w:rPr>
              <w:t>序号</w:t>
            </w:r>
          </w:p>
        </w:tc>
        <w:tc>
          <w:tcPr>
            <w:tcW w:w="2350" w:type="dxa"/>
            <w:vAlign w:val="center"/>
          </w:tcPr>
          <w:p w14:paraId="4DAC18D6" w14:textId="77777777" w:rsidR="00B66883" w:rsidRDefault="00000000" w:rsidP="004253E7">
            <w:pPr>
              <w:pStyle w:val="TableText"/>
              <w:spacing w:line="276" w:lineRule="auto"/>
              <w:jc w:val="center"/>
              <w:rPr>
                <w:rFonts w:hint="eastAsia"/>
                <w:sz w:val="24"/>
                <w:szCs w:val="22"/>
                <w:lang w:eastAsia="zh-CN"/>
              </w:rPr>
            </w:pPr>
            <w:r>
              <w:rPr>
                <w:sz w:val="24"/>
                <w:szCs w:val="22"/>
                <w:lang w:eastAsia="zh-CN"/>
              </w:rPr>
              <w:t>当事人</w:t>
            </w:r>
          </w:p>
        </w:tc>
        <w:tc>
          <w:tcPr>
            <w:tcW w:w="1469" w:type="dxa"/>
            <w:vAlign w:val="center"/>
          </w:tcPr>
          <w:p w14:paraId="5E41AB99" w14:textId="77777777" w:rsidR="00B66883" w:rsidRDefault="00000000" w:rsidP="004253E7">
            <w:pPr>
              <w:pStyle w:val="TableText"/>
              <w:spacing w:line="276" w:lineRule="auto"/>
              <w:jc w:val="center"/>
              <w:rPr>
                <w:rFonts w:hint="eastAsia"/>
                <w:sz w:val="24"/>
                <w:szCs w:val="22"/>
                <w:lang w:eastAsia="zh-CN"/>
              </w:rPr>
            </w:pPr>
            <w:r>
              <w:rPr>
                <w:sz w:val="24"/>
                <w:szCs w:val="22"/>
                <w:lang w:eastAsia="zh-CN"/>
              </w:rPr>
              <w:t>涉及项目</w:t>
            </w:r>
          </w:p>
        </w:tc>
        <w:tc>
          <w:tcPr>
            <w:tcW w:w="2985" w:type="dxa"/>
            <w:vAlign w:val="center"/>
          </w:tcPr>
          <w:p w14:paraId="1860EEF7" w14:textId="77777777" w:rsidR="00B66883" w:rsidRDefault="00000000" w:rsidP="004253E7">
            <w:pPr>
              <w:pStyle w:val="TableText"/>
              <w:spacing w:line="276" w:lineRule="auto"/>
              <w:jc w:val="center"/>
              <w:rPr>
                <w:rFonts w:hint="eastAsia"/>
                <w:sz w:val="24"/>
                <w:szCs w:val="22"/>
                <w:lang w:eastAsia="zh-CN"/>
              </w:rPr>
            </w:pPr>
            <w:proofErr w:type="gramStart"/>
            <w:r>
              <w:rPr>
                <w:sz w:val="24"/>
                <w:szCs w:val="22"/>
                <w:lang w:eastAsia="zh-CN"/>
              </w:rPr>
              <w:t>作出</w:t>
            </w:r>
            <w:proofErr w:type="gramEnd"/>
            <w:r>
              <w:rPr>
                <w:sz w:val="24"/>
                <w:szCs w:val="22"/>
                <w:lang w:eastAsia="zh-CN"/>
              </w:rPr>
              <w:t>处罚或处分的监管机构</w:t>
            </w:r>
          </w:p>
        </w:tc>
        <w:tc>
          <w:tcPr>
            <w:tcW w:w="2264" w:type="dxa"/>
            <w:vAlign w:val="center"/>
          </w:tcPr>
          <w:p w14:paraId="59BC4029" w14:textId="77777777" w:rsidR="00B66883" w:rsidRDefault="00000000" w:rsidP="004253E7">
            <w:pPr>
              <w:pStyle w:val="TableText"/>
              <w:spacing w:line="276" w:lineRule="auto"/>
              <w:jc w:val="center"/>
              <w:rPr>
                <w:rFonts w:hint="eastAsia"/>
                <w:sz w:val="24"/>
                <w:szCs w:val="22"/>
                <w:lang w:eastAsia="zh-CN"/>
              </w:rPr>
            </w:pPr>
            <w:r>
              <w:rPr>
                <w:sz w:val="24"/>
                <w:szCs w:val="22"/>
                <w:lang w:eastAsia="zh-CN"/>
              </w:rPr>
              <w:t>被处罚或处分的时间</w:t>
            </w:r>
          </w:p>
        </w:tc>
      </w:tr>
      <w:tr w:rsidR="00B66883" w14:paraId="119D7381" w14:textId="77777777" w:rsidTr="005B07C6">
        <w:trPr>
          <w:trHeight w:val="580"/>
        </w:trPr>
        <w:tc>
          <w:tcPr>
            <w:tcW w:w="676" w:type="dxa"/>
            <w:vAlign w:val="center"/>
          </w:tcPr>
          <w:p w14:paraId="7715D2D2" w14:textId="77777777" w:rsidR="00B66883" w:rsidRDefault="00000000" w:rsidP="004253E7">
            <w:pPr>
              <w:pStyle w:val="TableText"/>
              <w:spacing w:line="276" w:lineRule="auto"/>
              <w:jc w:val="center"/>
              <w:rPr>
                <w:rFonts w:hint="eastAsia"/>
                <w:sz w:val="24"/>
                <w:szCs w:val="24"/>
                <w:lang w:eastAsia="zh-CN"/>
              </w:rPr>
            </w:pPr>
            <w:r>
              <w:rPr>
                <w:rFonts w:hint="eastAsia"/>
                <w:sz w:val="24"/>
                <w:szCs w:val="24"/>
                <w:lang w:eastAsia="zh-CN"/>
              </w:rPr>
              <w:t>1</w:t>
            </w:r>
          </w:p>
        </w:tc>
        <w:tc>
          <w:tcPr>
            <w:tcW w:w="2350" w:type="dxa"/>
            <w:vAlign w:val="center"/>
          </w:tcPr>
          <w:p w14:paraId="1B45C8F0" w14:textId="77777777" w:rsidR="00B66883" w:rsidRDefault="00000000" w:rsidP="004253E7">
            <w:pPr>
              <w:pStyle w:val="TableText"/>
              <w:spacing w:line="276" w:lineRule="auto"/>
              <w:rPr>
                <w:rFonts w:hint="eastAsia"/>
                <w:sz w:val="24"/>
                <w:szCs w:val="24"/>
              </w:rPr>
            </w:pPr>
            <w:proofErr w:type="spellStart"/>
            <w:r>
              <w:rPr>
                <w:sz w:val="24"/>
                <w:szCs w:val="24"/>
              </w:rPr>
              <w:t>例：无</w:t>
            </w:r>
            <w:proofErr w:type="spellEnd"/>
          </w:p>
        </w:tc>
        <w:tc>
          <w:tcPr>
            <w:tcW w:w="1469" w:type="dxa"/>
            <w:vAlign w:val="center"/>
          </w:tcPr>
          <w:p w14:paraId="5F3A6266" w14:textId="77777777" w:rsidR="00B66883" w:rsidRDefault="00B66883" w:rsidP="004253E7">
            <w:pPr>
              <w:spacing w:line="276" w:lineRule="auto"/>
              <w:rPr>
                <w:rFonts w:ascii="Arial" w:eastAsia="宋体"/>
                <w:sz w:val="24"/>
                <w:szCs w:val="24"/>
              </w:rPr>
            </w:pPr>
          </w:p>
        </w:tc>
        <w:tc>
          <w:tcPr>
            <w:tcW w:w="2985" w:type="dxa"/>
            <w:vAlign w:val="center"/>
          </w:tcPr>
          <w:p w14:paraId="5DDDBA45" w14:textId="77777777" w:rsidR="00B66883" w:rsidRDefault="00B66883" w:rsidP="004253E7">
            <w:pPr>
              <w:spacing w:line="276" w:lineRule="auto"/>
              <w:rPr>
                <w:rFonts w:ascii="Arial" w:eastAsia="宋体"/>
                <w:sz w:val="24"/>
                <w:szCs w:val="24"/>
              </w:rPr>
            </w:pPr>
          </w:p>
        </w:tc>
        <w:tc>
          <w:tcPr>
            <w:tcW w:w="2264" w:type="dxa"/>
            <w:vAlign w:val="center"/>
          </w:tcPr>
          <w:p w14:paraId="1E3FD364" w14:textId="77777777" w:rsidR="00B66883" w:rsidRDefault="00B66883" w:rsidP="004253E7">
            <w:pPr>
              <w:spacing w:line="276" w:lineRule="auto"/>
              <w:rPr>
                <w:rFonts w:ascii="Arial" w:eastAsia="宋体"/>
                <w:sz w:val="24"/>
                <w:szCs w:val="24"/>
              </w:rPr>
            </w:pPr>
          </w:p>
        </w:tc>
      </w:tr>
      <w:tr w:rsidR="00B66883" w14:paraId="1FC95D86" w14:textId="77777777" w:rsidTr="005B07C6">
        <w:trPr>
          <w:trHeight w:val="1218"/>
        </w:trPr>
        <w:tc>
          <w:tcPr>
            <w:tcW w:w="676" w:type="dxa"/>
            <w:vAlign w:val="center"/>
          </w:tcPr>
          <w:p w14:paraId="6064DCF9" w14:textId="77777777" w:rsidR="00B66883" w:rsidRDefault="00000000" w:rsidP="004253E7">
            <w:pPr>
              <w:pStyle w:val="TableText"/>
              <w:spacing w:line="276" w:lineRule="auto"/>
              <w:jc w:val="center"/>
              <w:rPr>
                <w:rFonts w:hint="eastAsia"/>
                <w:sz w:val="24"/>
                <w:szCs w:val="24"/>
                <w:lang w:eastAsia="zh-CN"/>
              </w:rPr>
            </w:pPr>
            <w:r>
              <w:rPr>
                <w:rFonts w:hint="eastAsia"/>
                <w:sz w:val="24"/>
                <w:szCs w:val="24"/>
                <w:lang w:eastAsia="zh-CN"/>
              </w:rPr>
              <w:t>2</w:t>
            </w:r>
          </w:p>
        </w:tc>
        <w:tc>
          <w:tcPr>
            <w:tcW w:w="2350" w:type="dxa"/>
            <w:vAlign w:val="center"/>
          </w:tcPr>
          <w:p w14:paraId="187E36BE" w14:textId="77777777" w:rsidR="00B66883" w:rsidRDefault="00000000" w:rsidP="004253E7">
            <w:pPr>
              <w:pStyle w:val="TableText"/>
              <w:spacing w:line="276" w:lineRule="auto"/>
              <w:jc w:val="center"/>
              <w:rPr>
                <w:rFonts w:hint="eastAsia"/>
                <w:sz w:val="24"/>
                <w:szCs w:val="22"/>
                <w:lang w:eastAsia="zh-CN"/>
              </w:rPr>
            </w:pPr>
            <w:r>
              <w:rPr>
                <w:sz w:val="24"/>
                <w:szCs w:val="22"/>
                <w:lang w:eastAsia="zh-CN"/>
              </w:rPr>
              <w:t>例：XX会计师事务所</w:t>
            </w:r>
          </w:p>
        </w:tc>
        <w:tc>
          <w:tcPr>
            <w:tcW w:w="1469" w:type="dxa"/>
            <w:vAlign w:val="center"/>
          </w:tcPr>
          <w:p w14:paraId="3D06DB49" w14:textId="77777777" w:rsidR="00B66883" w:rsidRDefault="00000000" w:rsidP="004253E7">
            <w:pPr>
              <w:pStyle w:val="TableText"/>
              <w:spacing w:line="276" w:lineRule="auto"/>
              <w:jc w:val="center"/>
              <w:rPr>
                <w:rFonts w:hint="eastAsia"/>
                <w:sz w:val="24"/>
                <w:szCs w:val="22"/>
                <w:lang w:eastAsia="zh-CN"/>
              </w:rPr>
            </w:pPr>
            <w:r>
              <w:rPr>
                <w:sz w:val="24"/>
                <w:szCs w:val="22"/>
                <w:lang w:eastAsia="zh-CN"/>
              </w:rPr>
              <w:t>XX公司审计项目</w:t>
            </w:r>
          </w:p>
        </w:tc>
        <w:tc>
          <w:tcPr>
            <w:tcW w:w="2985" w:type="dxa"/>
            <w:vAlign w:val="center"/>
          </w:tcPr>
          <w:p w14:paraId="4B174534" w14:textId="77777777" w:rsidR="00B66883" w:rsidRDefault="00000000" w:rsidP="004253E7">
            <w:pPr>
              <w:pStyle w:val="TableText"/>
              <w:spacing w:line="276" w:lineRule="auto"/>
              <w:jc w:val="center"/>
              <w:rPr>
                <w:rFonts w:hint="eastAsia"/>
                <w:sz w:val="24"/>
                <w:szCs w:val="22"/>
                <w:lang w:eastAsia="zh-CN"/>
              </w:rPr>
            </w:pPr>
            <w:r>
              <w:rPr>
                <w:sz w:val="24"/>
                <w:szCs w:val="22"/>
                <w:lang w:eastAsia="zh-CN"/>
              </w:rPr>
              <w:t>中国证监会/财政部/中国注册会计师协会</w:t>
            </w:r>
          </w:p>
        </w:tc>
        <w:tc>
          <w:tcPr>
            <w:tcW w:w="2264" w:type="dxa"/>
            <w:vAlign w:val="center"/>
          </w:tcPr>
          <w:p w14:paraId="56C6B2E2" w14:textId="77777777" w:rsidR="00B66883" w:rsidRDefault="00000000" w:rsidP="004253E7">
            <w:pPr>
              <w:pStyle w:val="TableText"/>
              <w:spacing w:line="276" w:lineRule="auto"/>
              <w:rPr>
                <w:rFonts w:hint="eastAsia"/>
                <w:sz w:val="24"/>
                <w:szCs w:val="24"/>
              </w:rPr>
            </w:pPr>
            <w:proofErr w:type="spellStart"/>
            <w:r>
              <w:rPr>
                <w:sz w:val="24"/>
                <w:szCs w:val="24"/>
              </w:rPr>
              <w:t>XXXX年XX月XX日</w:t>
            </w:r>
            <w:proofErr w:type="spellEnd"/>
          </w:p>
        </w:tc>
      </w:tr>
      <w:tr w:rsidR="00B66883" w14:paraId="767E1FAA" w14:textId="77777777" w:rsidTr="005B07C6">
        <w:trPr>
          <w:trHeight w:val="606"/>
        </w:trPr>
        <w:tc>
          <w:tcPr>
            <w:tcW w:w="676" w:type="dxa"/>
            <w:vAlign w:val="center"/>
          </w:tcPr>
          <w:p w14:paraId="0B1593DB" w14:textId="77777777" w:rsidR="00B66883" w:rsidRDefault="00000000" w:rsidP="004253E7">
            <w:pPr>
              <w:spacing w:line="276" w:lineRule="auto"/>
              <w:jc w:val="center"/>
              <w:rPr>
                <w:rFonts w:ascii="宋体" w:eastAsia="宋体" w:hAnsi="宋体" w:cs="宋体" w:hint="eastAsia"/>
                <w:sz w:val="24"/>
                <w:szCs w:val="24"/>
              </w:rPr>
            </w:pPr>
            <w:r>
              <w:rPr>
                <w:rFonts w:ascii="宋体" w:eastAsia="宋体" w:hAnsi="宋体" w:cs="宋体" w:hint="eastAsia"/>
                <w:sz w:val="24"/>
                <w:szCs w:val="24"/>
              </w:rPr>
              <w:lastRenderedPageBreak/>
              <w:t>3</w:t>
            </w:r>
          </w:p>
        </w:tc>
        <w:tc>
          <w:tcPr>
            <w:tcW w:w="2350" w:type="dxa"/>
            <w:vAlign w:val="center"/>
          </w:tcPr>
          <w:p w14:paraId="55D5F88C" w14:textId="77777777" w:rsidR="00B66883" w:rsidRDefault="00B66883" w:rsidP="004253E7">
            <w:pPr>
              <w:spacing w:line="276" w:lineRule="auto"/>
              <w:rPr>
                <w:rFonts w:ascii="Arial" w:eastAsia="宋体"/>
                <w:sz w:val="24"/>
                <w:szCs w:val="24"/>
              </w:rPr>
            </w:pPr>
          </w:p>
        </w:tc>
        <w:tc>
          <w:tcPr>
            <w:tcW w:w="1469" w:type="dxa"/>
            <w:vAlign w:val="center"/>
          </w:tcPr>
          <w:p w14:paraId="0CACF159" w14:textId="77777777" w:rsidR="00B66883" w:rsidRDefault="00B66883" w:rsidP="004253E7">
            <w:pPr>
              <w:spacing w:line="276" w:lineRule="auto"/>
              <w:rPr>
                <w:rFonts w:ascii="Arial" w:eastAsia="宋体"/>
                <w:sz w:val="24"/>
                <w:szCs w:val="24"/>
              </w:rPr>
            </w:pPr>
          </w:p>
        </w:tc>
        <w:tc>
          <w:tcPr>
            <w:tcW w:w="2985" w:type="dxa"/>
            <w:vAlign w:val="center"/>
          </w:tcPr>
          <w:p w14:paraId="61B398AE" w14:textId="77777777" w:rsidR="00B66883" w:rsidRDefault="00B66883" w:rsidP="004253E7">
            <w:pPr>
              <w:spacing w:line="276" w:lineRule="auto"/>
              <w:rPr>
                <w:rFonts w:ascii="Arial" w:eastAsia="宋体"/>
                <w:sz w:val="24"/>
                <w:szCs w:val="24"/>
              </w:rPr>
            </w:pPr>
          </w:p>
        </w:tc>
        <w:tc>
          <w:tcPr>
            <w:tcW w:w="2264" w:type="dxa"/>
            <w:vAlign w:val="center"/>
          </w:tcPr>
          <w:p w14:paraId="41F531A3" w14:textId="77777777" w:rsidR="00B66883" w:rsidRDefault="00B66883" w:rsidP="004253E7">
            <w:pPr>
              <w:spacing w:line="276" w:lineRule="auto"/>
              <w:rPr>
                <w:rFonts w:ascii="Arial" w:eastAsia="宋体"/>
                <w:sz w:val="24"/>
                <w:szCs w:val="24"/>
              </w:rPr>
            </w:pPr>
          </w:p>
        </w:tc>
      </w:tr>
      <w:tr w:rsidR="00B66883" w14:paraId="4DE58CEC" w14:textId="77777777" w:rsidTr="005B07C6">
        <w:trPr>
          <w:trHeight w:val="650"/>
        </w:trPr>
        <w:tc>
          <w:tcPr>
            <w:tcW w:w="676" w:type="dxa"/>
            <w:vAlign w:val="center"/>
          </w:tcPr>
          <w:p w14:paraId="5F91BAB6" w14:textId="77777777" w:rsidR="00B66883" w:rsidRDefault="00B66883" w:rsidP="004253E7">
            <w:pPr>
              <w:pStyle w:val="TableText"/>
              <w:spacing w:line="276" w:lineRule="auto"/>
              <w:rPr>
                <w:rFonts w:hint="eastAsia"/>
                <w:sz w:val="24"/>
                <w:szCs w:val="24"/>
              </w:rPr>
            </w:pPr>
          </w:p>
        </w:tc>
        <w:tc>
          <w:tcPr>
            <w:tcW w:w="2350" w:type="dxa"/>
            <w:vAlign w:val="center"/>
          </w:tcPr>
          <w:p w14:paraId="74B4BEFE" w14:textId="77777777" w:rsidR="00B66883" w:rsidRDefault="00000000" w:rsidP="004253E7">
            <w:pPr>
              <w:pStyle w:val="TableText"/>
              <w:spacing w:line="276" w:lineRule="auto"/>
              <w:rPr>
                <w:rFonts w:hint="eastAsia"/>
                <w:sz w:val="24"/>
                <w:szCs w:val="24"/>
              </w:rPr>
            </w:pPr>
            <w:r>
              <w:rPr>
                <w:sz w:val="24"/>
                <w:szCs w:val="24"/>
              </w:rPr>
              <w:t>……</w:t>
            </w:r>
          </w:p>
        </w:tc>
        <w:tc>
          <w:tcPr>
            <w:tcW w:w="1469" w:type="dxa"/>
            <w:vAlign w:val="center"/>
          </w:tcPr>
          <w:p w14:paraId="550FFF2C" w14:textId="77777777" w:rsidR="00B66883" w:rsidRDefault="00B66883" w:rsidP="004253E7">
            <w:pPr>
              <w:spacing w:line="276" w:lineRule="auto"/>
              <w:rPr>
                <w:rFonts w:ascii="Arial" w:eastAsia="宋体"/>
                <w:sz w:val="24"/>
                <w:szCs w:val="24"/>
              </w:rPr>
            </w:pPr>
          </w:p>
        </w:tc>
        <w:tc>
          <w:tcPr>
            <w:tcW w:w="2985" w:type="dxa"/>
            <w:vAlign w:val="center"/>
          </w:tcPr>
          <w:p w14:paraId="61BD2036" w14:textId="77777777" w:rsidR="00B66883" w:rsidRDefault="00B66883" w:rsidP="004253E7">
            <w:pPr>
              <w:spacing w:line="276" w:lineRule="auto"/>
              <w:rPr>
                <w:rFonts w:ascii="Arial" w:eastAsia="宋体"/>
                <w:sz w:val="24"/>
                <w:szCs w:val="24"/>
              </w:rPr>
            </w:pPr>
          </w:p>
        </w:tc>
        <w:tc>
          <w:tcPr>
            <w:tcW w:w="2264" w:type="dxa"/>
            <w:vAlign w:val="center"/>
          </w:tcPr>
          <w:p w14:paraId="2F89A0AB" w14:textId="77777777" w:rsidR="00B66883" w:rsidRDefault="00B66883" w:rsidP="004253E7">
            <w:pPr>
              <w:spacing w:line="276" w:lineRule="auto"/>
              <w:rPr>
                <w:rFonts w:ascii="Arial" w:eastAsia="宋体"/>
                <w:sz w:val="24"/>
                <w:szCs w:val="24"/>
              </w:rPr>
            </w:pPr>
          </w:p>
        </w:tc>
      </w:tr>
    </w:tbl>
    <w:p w14:paraId="7A5C1A8A" w14:textId="52835320" w:rsidR="00B66883" w:rsidRPr="004253E7" w:rsidRDefault="000325B7" w:rsidP="004253E7">
      <w:pPr>
        <w:spacing w:before="240" w:line="276" w:lineRule="auto"/>
        <w:ind w:firstLineChars="200" w:firstLine="480"/>
        <w:outlineLvl w:val="1"/>
        <w:rPr>
          <w:rFonts w:ascii="黑体" w:eastAsia="黑体" w:hAnsi="黑体" w:cs="宋体" w:hint="eastAsia"/>
          <w:sz w:val="24"/>
          <w:szCs w:val="32"/>
        </w:rPr>
      </w:pPr>
      <w:r>
        <w:rPr>
          <w:rFonts w:ascii="黑体" w:eastAsia="黑体" w:hAnsi="黑体" w:cs="宋体" w:hint="eastAsia"/>
          <w:sz w:val="24"/>
          <w:szCs w:val="32"/>
        </w:rPr>
        <w:t>四、</w:t>
      </w:r>
      <w:r w:rsidRPr="004253E7">
        <w:rPr>
          <w:rFonts w:ascii="黑体" w:eastAsia="黑体" w:hAnsi="黑体" w:cs="宋体"/>
          <w:sz w:val="24"/>
          <w:szCs w:val="32"/>
        </w:rPr>
        <w:t>投标人简介</w:t>
      </w:r>
    </w:p>
    <w:p w14:paraId="6BD4EA32" w14:textId="77777777" w:rsidR="00B66883" w:rsidRPr="00A530D8" w:rsidRDefault="00000000" w:rsidP="00C87310">
      <w:pPr>
        <w:spacing w:line="276" w:lineRule="auto"/>
        <w:ind w:firstLineChars="200" w:firstLine="480"/>
        <w:rPr>
          <w:rFonts w:asciiTheme="majorEastAsia" w:eastAsiaTheme="majorEastAsia" w:hAnsiTheme="majorEastAsia" w:cs="宋体" w:hint="eastAsia"/>
          <w:sz w:val="24"/>
          <w:szCs w:val="21"/>
        </w:rPr>
      </w:pPr>
      <w:r w:rsidRPr="00A530D8">
        <w:rPr>
          <w:rFonts w:asciiTheme="majorEastAsia" w:eastAsiaTheme="majorEastAsia" w:hAnsiTheme="majorEastAsia" w:cs="宋体"/>
          <w:sz w:val="24"/>
          <w:szCs w:val="21"/>
        </w:rPr>
        <w:t>1、营业执照(副本)的复印件；</w:t>
      </w:r>
    </w:p>
    <w:p w14:paraId="62297833" w14:textId="77777777" w:rsidR="00B66883" w:rsidRPr="00A530D8" w:rsidRDefault="00000000" w:rsidP="00C87310">
      <w:pPr>
        <w:spacing w:line="276" w:lineRule="auto"/>
        <w:ind w:firstLineChars="200" w:firstLine="480"/>
        <w:rPr>
          <w:rFonts w:asciiTheme="majorEastAsia" w:eastAsiaTheme="majorEastAsia" w:hAnsiTheme="majorEastAsia" w:cs="宋体" w:hint="eastAsia"/>
          <w:sz w:val="24"/>
          <w:szCs w:val="21"/>
        </w:rPr>
      </w:pPr>
      <w:r w:rsidRPr="00A530D8">
        <w:rPr>
          <w:rFonts w:asciiTheme="majorEastAsia" w:eastAsiaTheme="majorEastAsia" w:hAnsiTheme="majorEastAsia" w:cs="宋体"/>
          <w:sz w:val="24"/>
          <w:szCs w:val="21"/>
        </w:rPr>
        <w:t>2、公司概况介绍</w:t>
      </w:r>
      <w:r w:rsidRPr="00A530D8">
        <w:rPr>
          <w:rFonts w:asciiTheme="majorEastAsia" w:eastAsiaTheme="majorEastAsia" w:hAnsiTheme="majorEastAsia" w:cs="宋体" w:hint="eastAsia"/>
          <w:sz w:val="24"/>
          <w:szCs w:val="21"/>
        </w:rPr>
        <w:t>（包括行业排名）；</w:t>
      </w:r>
    </w:p>
    <w:p w14:paraId="6BF51610" w14:textId="77777777" w:rsidR="00B66883" w:rsidRPr="00A530D8" w:rsidRDefault="00000000" w:rsidP="00C87310">
      <w:pPr>
        <w:spacing w:line="276" w:lineRule="auto"/>
        <w:ind w:firstLineChars="200" w:firstLine="480"/>
        <w:rPr>
          <w:rFonts w:asciiTheme="majorEastAsia" w:eastAsiaTheme="majorEastAsia" w:hAnsiTheme="majorEastAsia" w:cs="宋体" w:hint="eastAsia"/>
          <w:sz w:val="24"/>
          <w:szCs w:val="21"/>
        </w:rPr>
      </w:pPr>
      <w:r w:rsidRPr="00A530D8">
        <w:rPr>
          <w:rFonts w:asciiTheme="majorEastAsia" w:eastAsiaTheme="majorEastAsia" w:hAnsiTheme="majorEastAsia" w:cs="宋体"/>
          <w:sz w:val="24"/>
          <w:szCs w:val="21"/>
        </w:rPr>
        <w:t>3、资历和规模：公司成立时间长短、获得的资质、奖励，在业内的地位(业务收入、注册会计师人数及从业人员数量等信息)等；公司注册资本、人员及分支机构等。</w:t>
      </w:r>
    </w:p>
    <w:p w14:paraId="345C6657" w14:textId="77777777" w:rsidR="00B66883" w:rsidRPr="00A530D8" w:rsidRDefault="00000000" w:rsidP="00C87310">
      <w:pPr>
        <w:spacing w:line="276" w:lineRule="auto"/>
        <w:ind w:firstLineChars="200" w:firstLine="480"/>
        <w:rPr>
          <w:rFonts w:asciiTheme="majorEastAsia" w:eastAsiaTheme="majorEastAsia" w:hAnsiTheme="majorEastAsia" w:cs="宋体" w:hint="eastAsia"/>
          <w:sz w:val="24"/>
          <w:szCs w:val="21"/>
        </w:rPr>
      </w:pPr>
      <w:r w:rsidRPr="00A530D8">
        <w:rPr>
          <w:rFonts w:asciiTheme="majorEastAsia" w:eastAsiaTheme="majorEastAsia" w:hAnsiTheme="majorEastAsia" w:cs="Times New Roman"/>
          <w:sz w:val="24"/>
          <w:szCs w:val="21"/>
        </w:rPr>
        <w:t>4</w:t>
      </w:r>
      <w:r w:rsidRPr="00A530D8">
        <w:rPr>
          <w:rFonts w:asciiTheme="majorEastAsia" w:eastAsiaTheme="majorEastAsia" w:hAnsiTheme="majorEastAsia" w:cs="宋体"/>
          <w:sz w:val="24"/>
          <w:szCs w:val="21"/>
        </w:rPr>
        <w:t>、业绩及相关经验：202</w:t>
      </w:r>
      <w:r w:rsidRPr="00A530D8">
        <w:rPr>
          <w:rFonts w:asciiTheme="majorEastAsia" w:eastAsiaTheme="majorEastAsia" w:hAnsiTheme="majorEastAsia" w:cs="宋体" w:hint="eastAsia"/>
          <w:sz w:val="24"/>
          <w:szCs w:val="21"/>
        </w:rPr>
        <w:t>1</w:t>
      </w:r>
      <w:r w:rsidRPr="00A530D8">
        <w:rPr>
          <w:rFonts w:asciiTheme="majorEastAsia" w:eastAsiaTheme="majorEastAsia" w:hAnsiTheme="majorEastAsia" w:cs="宋体"/>
          <w:sz w:val="24"/>
          <w:szCs w:val="21"/>
        </w:rPr>
        <w:t>至202</w:t>
      </w:r>
      <w:r w:rsidRPr="00A530D8">
        <w:rPr>
          <w:rFonts w:asciiTheme="majorEastAsia" w:eastAsiaTheme="majorEastAsia" w:hAnsiTheme="majorEastAsia" w:cs="宋体" w:hint="eastAsia"/>
          <w:sz w:val="24"/>
          <w:szCs w:val="21"/>
        </w:rPr>
        <w:t>3</w:t>
      </w:r>
      <w:r w:rsidRPr="00A530D8">
        <w:rPr>
          <w:rFonts w:asciiTheme="majorEastAsia" w:eastAsiaTheme="majorEastAsia" w:hAnsiTheme="majorEastAsia" w:cs="宋体"/>
          <w:sz w:val="24"/>
          <w:szCs w:val="21"/>
        </w:rPr>
        <w:t>年为上市公司提供年度审计业务的工作经验、客户的评价、服务</w:t>
      </w:r>
      <w:r w:rsidRPr="00A530D8">
        <w:rPr>
          <w:rFonts w:asciiTheme="majorEastAsia" w:eastAsiaTheme="majorEastAsia" w:hAnsiTheme="majorEastAsia" w:cs="宋体" w:hint="eastAsia"/>
          <w:sz w:val="24"/>
          <w:szCs w:val="24"/>
        </w:rPr>
        <w:t>上市国有控股/控制企业或市属（含以上）国有企业</w:t>
      </w:r>
      <w:r w:rsidRPr="00A530D8">
        <w:rPr>
          <w:rFonts w:asciiTheme="majorEastAsia" w:eastAsiaTheme="majorEastAsia" w:hAnsiTheme="majorEastAsia" w:cs="宋体"/>
          <w:sz w:val="24"/>
          <w:szCs w:val="21"/>
        </w:rPr>
        <w:t>的相关经验及案例成果等。</w:t>
      </w:r>
    </w:p>
    <w:p w14:paraId="35BE9A5E" w14:textId="2844E47C" w:rsidR="00B66883" w:rsidRPr="006C182E" w:rsidRDefault="000325B7" w:rsidP="006C182E">
      <w:pPr>
        <w:spacing w:before="240" w:line="276" w:lineRule="auto"/>
        <w:ind w:firstLineChars="200" w:firstLine="480"/>
        <w:outlineLvl w:val="1"/>
        <w:rPr>
          <w:rFonts w:ascii="黑体" w:eastAsia="黑体" w:hAnsi="黑体" w:cs="宋体" w:hint="eastAsia"/>
          <w:sz w:val="24"/>
          <w:szCs w:val="32"/>
        </w:rPr>
      </w:pPr>
      <w:r>
        <w:rPr>
          <w:rFonts w:ascii="黑体" w:eastAsia="黑体" w:hAnsi="黑体" w:cs="宋体" w:hint="eastAsia"/>
          <w:sz w:val="24"/>
          <w:szCs w:val="32"/>
        </w:rPr>
        <w:t>五、</w:t>
      </w:r>
      <w:r w:rsidRPr="006C182E">
        <w:rPr>
          <w:rFonts w:ascii="黑体" w:eastAsia="黑体" w:hAnsi="黑体" w:cs="宋体"/>
          <w:sz w:val="24"/>
          <w:szCs w:val="32"/>
        </w:rPr>
        <w:t>企业所获得的各级各类资质和认证</w:t>
      </w:r>
    </w:p>
    <w:p w14:paraId="6C34D9BE" w14:textId="77777777" w:rsidR="00B66883" w:rsidRDefault="00000000" w:rsidP="00C87310">
      <w:pPr>
        <w:spacing w:line="276" w:lineRule="auto"/>
        <w:ind w:firstLineChars="200" w:firstLine="480"/>
        <w:rPr>
          <w:rFonts w:ascii="宋体" w:eastAsia="宋体" w:hAnsi="宋体" w:cs="宋体" w:hint="eastAsia"/>
          <w:sz w:val="24"/>
          <w:szCs w:val="21"/>
        </w:rPr>
      </w:pPr>
      <w:r>
        <w:rPr>
          <w:rFonts w:ascii="宋体" w:eastAsia="宋体" w:hAnsi="宋体" w:cs="宋体"/>
          <w:sz w:val="24"/>
          <w:szCs w:val="21"/>
        </w:rPr>
        <w:t>项目名称：</w:t>
      </w:r>
      <w:proofErr w:type="gramStart"/>
      <w:r>
        <w:rPr>
          <w:rFonts w:ascii="宋体" w:eastAsia="宋体" w:hAnsi="宋体" w:cs="宋体" w:hint="eastAsia"/>
          <w:sz w:val="24"/>
          <w:szCs w:val="21"/>
        </w:rPr>
        <w:t>常铝股份</w:t>
      </w:r>
      <w:proofErr w:type="gramEnd"/>
      <w:r>
        <w:rPr>
          <w:rFonts w:ascii="宋体" w:eastAsia="宋体" w:hAnsi="宋体" w:cs="宋体"/>
          <w:sz w:val="24"/>
          <w:szCs w:val="21"/>
        </w:rPr>
        <w:t>年度审计会计师事务所招标项目</w:t>
      </w:r>
    </w:p>
    <w:tbl>
      <w:tblPr>
        <w:tblStyle w:val="TableNormal"/>
        <w:tblW w:w="85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4"/>
        <w:gridCol w:w="2657"/>
        <w:gridCol w:w="999"/>
        <w:gridCol w:w="1499"/>
        <w:gridCol w:w="1149"/>
        <w:gridCol w:w="1482"/>
      </w:tblGrid>
      <w:tr w:rsidR="00B66883" w14:paraId="39F5529B" w14:textId="77777777" w:rsidTr="004253E7">
        <w:trPr>
          <w:trHeight w:val="712"/>
          <w:jc w:val="center"/>
        </w:trPr>
        <w:tc>
          <w:tcPr>
            <w:tcW w:w="724" w:type="dxa"/>
            <w:vAlign w:val="center"/>
          </w:tcPr>
          <w:p w14:paraId="00B3458D" w14:textId="77777777" w:rsidR="00B66883" w:rsidRDefault="00000000" w:rsidP="004253E7">
            <w:pPr>
              <w:pStyle w:val="TableText"/>
              <w:spacing w:line="276" w:lineRule="auto"/>
              <w:jc w:val="center"/>
              <w:rPr>
                <w:rFonts w:hint="eastAsia"/>
                <w:sz w:val="24"/>
                <w:szCs w:val="22"/>
              </w:rPr>
            </w:pPr>
            <w:proofErr w:type="spellStart"/>
            <w:r>
              <w:rPr>
                <w:b/>
                <w:bCs/>
                <w:sz w:val="24"/>
                <w:szCs w:val="22"/>
              </w:rPr>
              <w:t>序号</w:t>
            </w:r>
            <w:proofErr w:type="spellEnd"/>
          </w:p>
        </w:tc>
        <w:tc>
          <w:tcPr>
            <w:tcW w:w="2657" w:type="dxa"/>
            <w:vAlign w:val="center"/>
          </w:tcPr>
          <w:p w14:paraId="5B710EA9" w14:textId="77777777" w:rsidR="00B66883" w:rsidRDefault="00000000" w:rsidP="004253E7">
            <w:pPr>
              <w:pStyle w:val="TableText"/>
              <w:spacing w:line="276" w:lineRule="auto"/>
              <w:jc w:val="center"/>
              <w:rPr>
                <w:rFonts w:hint="eastAsia"/>
                <w:sz w:val="24"/>
                <w:szCs w:val="22"/>
              </w:rPr>
            </w:pPr>
            <w:proofErr w:type="spellStart"/>
            <w:r>
              <w:rPr>
                <w:b/>
                <w:bCs/>
                <w:sz w:val="24"/>
                <w:szCs w:val="22"/>
              </w:rPr>
              <w:t>资质或认证项目名称</w:t>
            </w:r>
            <w:proofErr w:type="spellEnd"/>
          </w:p>
        </w:tc>
        <w:tc>
          <w:tcPr>
            <w:tcW w:w="999" w:type="dxa"/>
            <w:vAlign w:val="center"/>
          </w:tcPr>
          <w:p w14:paraId="57DEA4EA" w14:textId="77777777" w:rsidR="00B66883" w:rsidRDefault="00000000" w:rsidP="004253E7">
            <w:pPr>
              <w:pStyle w:val="TableText"/>
              <w:spacing w:line="276" w:lineRule="auto"/>
              <w:jc w:val="center"/>
              <w:rPr>
                <w:rFonts w:hint="eastAsia"/>
                <w:sz w:val="24"/>
                <w:szCs w:val="22"/>
              </w:rPr>
            </w:pPr>
            <w:proofErr w:type="spellStart"/>
            <w:r>
              <w:rPr>
                <w:b/>
                <w:bCs/>
                <w:sz w:val="24"/>
                <w:szCs w:val="22"/>
              </w:rPr>
              <w:t>等级</w:t>
            </w:r>
            <w:proofErr w:type="spellEnd"/>
          </w:p>
        </w:tc>
        <w:tc>
          <w:tcPr>
            <w:tcW w:w="1499" w:type="dxa"/>
            <w:vAlign w:val="center"/>
          </w:tcPr>
          <w:p w14:paraId="55392E34" w14:textId="77777777" w:rsidR="00B66883" w:rsidRDefault="00000000" w:rsidP="004253E7">
            <w:pPr>
              <w:pStyle w:val="TableText"/>
              <w:spacing w:line="276" w:lineRule="auto"/>
              <w:jc w:val="center"/>
              <w:rPr>
                <w:rFonts w:hint="eastAsia"/>
                <w:sz w:val="24"/>
                <w:szCs w:val="22"/>
              </w:rPr>
            </w:pPr>
            <w:proofErr w:type="spellStart"/>
            <w:r>
              <w:rPr>
                <w:b/>
                <w:bCs/>
                <w:sz w:val="24"/>
                <w:szCs w:val="22"/>
              </w:rPr>
              <w:t>获得日期</w:t>
            </w:r>
            <w:proofErr w:type="spellEnd"/>
          </w:p>
        </w:tc>
        <w:tc>
          <w:tcPr>
            <w:tcW w:w="1149" w:type="dxa"/>
            <w:vAlign w:val="center"/>
          </w:tcPr>
          <w:p w14:paraId="77E9666D" w14:textId="77777777" w:rsidR="00B66883" w:rsidRDefault="00000000" w:rsidP="004253E7">
            <w:pPr>
              <w:pStyle w:val="TableText"/>
              <w:spacing w:line="276" w:lineRule="auto"/>
              <w:jc w:val="center"/>
              <w:rPr>
                <w:rFonts w:hint="eastAsia"/>
                <w:sz w:val="24"/>
                <w:szCs w:val="22"/>
              </w:rPr>
            </w:pPr>
            <w:proofErr w:type="spellStart"/>
            <w:r>
              <w:rPr>
                <w:b/>
                <w:bCs/>
                <w:sz w:val="24"/>
                <w:szCs w:val="22"/>
              </w:rPr>
              <w:t>有效期</w:t>
            </w:r>
            <w:proofErr w:type="spellEnd"/>
          </w:p>
        </w:tc>
        <w:tc>
          <w:tcPr>
            <w:tcW w:w="1482" w:type="dxa"/>
            <w:vAlign w:val="center"/>
          </w:tcPr>
          <w:p w14:paraId="5EAD507A" w14:textId="77777777" w:rsidR="00B66883" w:rsidRDefault="00000000" w:rsidP="004253E7">
            <w:pPr>
              <w:pStyle w:val="TableText"/>
              <w:spacing w:line="276" w:lineRule="auto"/>
              <w:jc w:val="center"/>
              <w:rPr>
                <w:rFonts w:hint="eastAsia"/>
                <w:b/>
                <w:bCs/>
                <w:sz w:val="24"/>
                <w:szCs w:val="22"/>
              </w:rPr>
            </w:pPr>
            <w:r>
              <w:rPr>
                <w:rFonts w:hint="eastAsia"/>
                <w:b/>
                <w:bCs/>
                <w:sz w:val="24"/>
                <w:szCs w:val="22"/>
                <w:lang w:eastAsia="zh-CN"/>
              </w:rPr>
              <w:t>颁发机构</w:t>
            </w:r>
          </w:p>
        </w:tc>
      </w:tr>
      <w:tr w:rsidR="00B66883" w14:paraId="608B7BD9" w14:textId="77777777" w:rsidTr="004253E7">
        <w:trPr>
          <w:trHeight w:val="456"/>
          <w:jc w:val="center"/>
        </w:trPr>
        <w:tc>
          <w:tcPr>
            <w:tcW w:w="724" w:type="dxa"/>
            <w:vAlign w:val="center"/>
          </w:tcPr>
          <w:p w14:paraId="136EC892" w14:textId="77777777" w:rsidR="00B66883" w:rsidRDefault="00B66883" w:rsidP="004253E7">
            <w:pPr>
              <w:spacing w:line="276" w:lineRule="auto"/>
              <w:rPr>
                <w:rFonts w:ascii="Arial" w:eastAsia="宋体"/>
                <w:sz w:val="24"/>
              </w:rPr>
            </w:pPr>
          </w:p>
        </w:tc>
        <w:tc>
          <w:tcPr>
            <w:tcW w:w="2657" w:type="dxa"/>
            <w:vAlign w:val="center"/>
          </w:tcPr>
          <w:p w14:paraId="1C114EBA" w14:textId="77777777" w:rsidR="00B66883" w:rsidRDefault="00B66883" w:rsidP="004253E7">
            <w:pPr>
              <w:spacing w:line="276" w:lineRule="auto"/>
              <w:rPr>
                <w:rFonts w:ascii="Arial" w:eastAsia="宋体"/>
                <w:sz w:val="24"/>
              </w:rPr>
            </w:pPr>
          </w:p>
        </w:tc>
        <w:tc>
          <w:tcPr>
            <w:tcW w:w="999" w:type="dxa"/>
            <w:vAlign w:val="center"/>
          </w:tcPr>
          <w:p w14:paraId="5F05E632" w14:textId="77777777" w:rsidR="00B66883" w:rsidRDefault="00B66883" w:rsidP="004253E7">
            <w:pPr>
              <w:spacing w:line="276" w:lineRule="auto"/>
              <w:rPr>
                <w:rFonts w:ascii="Arial" w:eastAsia="宋体"/>
                <w:sz w:val="24"/>
              </w:rPr>
            </w:pPr>
          </w:p>
        </w:tc>
        <w:tc>
          <w:tcPr>
            <w:tcW w:w="1499" w:type="dxa"/>
            <w:vAlign w:val="center"/>
          </w:tcPr>
          <w:p w14:paraId="005D07F3" w14:textId="77777777" w:rsidR="00B66883" w:rsidRDefault="00B66883" w:rsidP="004253E7">
            <w:pPr>
              <w:spacing w:line="276" w:lineRule="auto"/>
              <w:rPr>
                <w:rFonts w:ascii="Arial" w:eastAsia="宋体"/>
                <w:sz w:val="24"/>
              </w:rPr>
            </w:pPr>
          </w:p>
        </w:tc>
        <w:tc>
          <w:tcPr>
            <w:tcW w:w="1149" w:type="dxa"/>
            <w:vAlign w:val="center"/>
          </w:tcPr>
          <w:p w14:paraId="0C06AB74" w14:textId="77777777" w:rsidR="00B66883" w:rsidRDefault="00B66883" w:rsidP="004253E7">
            <w:pPr>
              <w:spacing w:line="276" w:lineRule="auto"/>
              <w:rPr>
                <w:rFonts w:ascii="Arial" w:eastAsia="宋体"/>
                <w:sz w:val="24"/>
              </w:rPr>
            </w:pPr>
          </w:p>
        </w:tc>
        <w:tc>
          <w:tcPr>
            <w:tcW w:w="1482" w:type="dxa"/>
            <w:vAlign w:val="center"/>
          </w:tcPr>
          <w:p w14:paraId="76EC4121" w14:textId="77777777" w:rsidR="00B66883" w:rsidRDefault="00B66883" w:rsidP="004253E7">
            <w:pPr>
              <w:spacing w:line="276" w:lineRule="auto"/>
              <w:rPr>
                <w:rFonts w:ascii="Arial" w:eastAsia="宋体"/>
                <w:sz w:val="24"/>
              </w:rPr>
            </w:pPr>
          </w:p>
        </w:tc>
      </w:tr>
      <w:tr w:rsidR="00B66883" w14:paraId="35D1C7BF" w14:textId="77777777" w:rsidTr="004253E7">
        <w:trPr>
          <w:trHeight w:val="497"/>
          <w:jc w:val="center"/>
        </w:trPr>
        <w:tc>
          <w:tcPr>
            <w:tcW w:w="724" w:type="dxa"/>
            <w:vAlign w:val="center"/>
          </w:tcPr>
          <w:p w14:paraId="621B21E6" w14:textId="77777777" w:rsidR="00B66883" w:rsidRDefault="00B66883" w:rsidP="004253E7">
            <w:pPr>
              <w:spacing w:line="276" w:lineRule="auto"/>
              <w:rPr>
                <w:rFonts w:ascii="Arial" w:eastAsia="宋体"/>
                <w:sz w:val="24"/>
              </w:rPr>
            </w:pPr>
          </w:p>
        </w:tc>
        <w:tc>
          <w:tcPr>
            <w:tcW w:w="2657" w:type="dxa"/>
            <w:vAlign w:val="center"/>
          </w:tcPr>
          <w:p w14:paraId="45F06E3D" w14:textId="77777777" w:rsidR="00B66883" w:rsidRDefault="00B66883" w:rsidP="004253E7">
            <w:pPr>
              <w:spacing w:line="276" w:lineRule="auto"/>
              <w:rPr>
                <w:rFonts w:ascii="Arial" w:eastAsia="宋体"/>
                <w:sz w:val="24"/>
              </w:rPr>
            </w:pPr>
          </w:p>
        </w:tc>
        <w:tc>
          <w:tcPr>
            <w:tcW w:w="999" w:type="dxa"/>
            <w:vAlign w:val="center"/>
          </w:tcPr>
          <w:p w14:paraId="33C1F367" w14:textId="77777777" w:rsidR="00B66883" w:rsidRDefault="00B66883" w:rsidP="004253E7">
            <w:pPr>
              <w:spacing w:line="276" w:lineRule="auto"/>
              <w:rPr>
                <w:rFonts w:ascii="Arial" w:eastAsia="宋体"/>
                <w:sz w:val="24"/>
              </w:rPr>
            </w:pPr>
          </w:p>
        </w:tc>
        <w:tc>
          <w:tcPr>
            <w:tcW w:w="1499" w:type="dxa"/>
            <w:vAlign w:val="center"/>
          </w:tcPr>
          <w:p w14:paraId="32A376B5" w14:textId="77777777" w:rsidR="00B66883" w:rsidRDefault="00B66883" w:rsidP="004253E7">
            <w:pPr>
              <w:spacing w:line="276" w:lineRule="auto"/>
              <w:rPr>
                <w:rFonts w:ascii="Arial" w:eastAsia="宋体"/>
                <w:sz w:val="24"/>
              </w:rPr>
            </w:pPr>
          </w:p>
        </w:tc>
        <w:tc>
          <w:tcPr>
            <w:tcW w:w="1149" w:type="dxa"/>
            <w:vAlign w:val="center"/>
          </w:tcPr>
          <w:p w14:paraId="440DD1C0" w14:textId="77777777" w:rsidR="00B66883" w:rsidRDefault="00B66883" w:rsidP="004253E7">
            <w:pPr>
              <w:spacing w:line="276" w:lineRule="auto"/>
              <w:rPr>
                <w:rFonts w:ascii="Arial" w:eastAsia="宋体"/>
                <w:sz w:val="24"/>
              </w:rPr>
            </w:pPr>
          </w:p>
        </w:tc>
        <w:tc>
          <w:tcPr>
            <w:tcW w:w="1482" w:type="dxa"/>
            <w:vAlign w:val="center"/>
          </w:tcPr>
          <w:p w14:paraId="61347DFA" w14:textId="77777777" w:rsidR="00B66883" w:rsidRDefault="00B66883" w:rsidP="004253E7">
            <w:pPr>
              <w:spacing w:line="276" w:lineRule="auto"/>
              <w:rPr>
                <w:rFonts w:ascii="Arial" w:eastAsia="宋体"/>
                <w:sz w:val="24"/>
              </w:rPr>
            </w:pPr>
          </w:p>
        </w:tc>
      </w:tr>
      <w:tr w:rsidR="00B66883" w14:paraId="01728CE4" w14:textId="77777777" w:rsidTr="004253E7">
        <w:trPr>
          <w:trHeight w:val="478"/>
          <w:jc w:val="center"/>
        </w:trPr>
        <w:tc>
          <w:tcPr>
            <w:tcW w:w="724" w:type="dxa"/>
            <w:vAlign w:val="center"/>
          </w:tcPr>
          <w:p w14:paraId="4BE8C1C1" w14:textId="77777777" w:rsidR="00B66883" w:rsidRDefault="00B66883" w:rsidP="004253E7">
            <w:pPr>
              <w:spacing w:line="276" w:lineRule="auto"/>
              <w:rPr>
                <w:rFonts w:ascii="Arial" w:eastAsia="宋体"/>
                <w:sz w:val="24"/>
              </w:rPr>
            </w:pPr>
          </w:p>
        </w:tc>
        <w:tc>
          <w:tcPr>
            <w:tcW w:w="2657" w:type="dxa"/>
            <w:vAlign w:val="center"/>
          </w:tcPr>
          <w:p w14:paraId="3B5DDB03" w14:textId="77777777" w:rsidR="00B66883" w:rsidRDefault="00B66883" w:rsidP="004253E7">
            <w:pPr>
              <w:spacing w:line="276" w:lineRule="auto"/>
              <w:rPr>
                <w:rFonts w:ascii="Arial" w:eastAsia="宋体"/>
                <w:sz w:val="24"/>
              </w:rPr>
            </w:pPr>
          </w:p>
        </w:tc>
        <w:tc>
          <w:tcPr>
            <w:tcW w:w="999" w:type="dxa"/>
            <w:vAlign w:val="center"/>
          </w:tcPr>
          <w:p w14:paraId="1AA7CA06" w14:textId="77777777" w:rsidR="00B66883" w:rsidRDefault="00B66883" w:rsidP="004253E7">
            <w:pPr>
              <w:spacing w:line="276" w:lineRule="auto"/>
              <w:rPr>
                <w:rFonts w:ascii="Arial" w:eastAsia="宋体"/>
                <w:sz w:val="24"/>
              </w:rPr>
            </w:pPr>
          </w:p>
        </w:tc>
        <w:tc>
          <w:tcPr>
            <w:tcW w:w="1499" w:type="dxa"/>
            <w:vAlign w:val="center"/>
          </w:tcPr>
          <w:p w14:paraId="31FE0A0B" w14:textId="77777777" w:rsidR="00B66883" w:rsidRDefault="00B66883" w:rsidP="004253E7">
            <w:pPr>
              <w:spacing w:line="276" w:lineRule="auto"/>
              <w:rPr>
                <w:rFonts w:ascii="Arial" w:eastAsia="宋体"/>
                <w:sz w:val="24"/>
              </w:rPr>
            </w:pPr>
          </w:p>
        </w:tc>
        <w:tc>
          <w:tcPr>
            <w:tcW w:w="1149" w:type="dxa"/>
            <w:vAlign w:val="center"/>
          </w:tcPr>
          <w:p w14:paraId="79D414DF" w14:textId="77777777" w:rsidR="00B66883" w:rsidRDefault="00B66883" w:rsidP="004253E7">
            <w:pPr>
              <w:spacing w:line="276" w:lineRule="auto"/>
              <w:rPr>
                <w:rFonts w:ascii="Arial" w:eastAsia="宋体"/>
                <w:sz w:val="24"/>
              </w:rPr>
            </w:pPr>
          </w:p>
        </w:tc>
        <w:tc>
          <w:tcPr>
            <w:tcW w:w="1482" w:type="dxa"/>
            <w:vAlign w:val="center"/>
          </w:tcPr>
          <w:p w14:paraId="583196C9" w14:textId="77777777" w:rsidR="00B66883" w:rsidRDefault="00B66883" w:rsidP="004253E7">
            <w:pPr>
              <w:spacing w:line="276" w:lineRule="auto"/>
              <w:rPr>
                <w:rFonts w:ascii="Arial" w:eastAsia="宋体"/>
                <w:sz w:val="24"/>
              </w:rPr>
            </w:pPr>
          </w:p>
        </w:tc>
      </w:tr>
    </w:tbl>
    <w:p w14:paraId="2293C193" w14:textId="77777777" w:rsidR="00B66883" w:rsidRDefault="00000000" w:rsidP="00C87310">
      <w:pPr>
        <w:spacing w:line="276" w:lineRule="auto"/>
        <w:ind w:firstLineChars="200" w:firstLine="480"/>
        <w:rPr>
          <w:rFonts w:ascii="宋体" w:eastAsia="宋体" w:hAnsi="宋体" w:cs="宋体" w:hint="eastAsia"/>
          <w:sz w:val="24"/>
          <w:szCs w:val="21"/>
        </w:rPr>
      </w:pPr>
      <w:r>
        <w:rPr>
          <w:rFonts w:ascii="宋体" w:eastAsia="宋体" w:hAnsi="宋体" w:cs="宋体"/>
          <w:sz w:val="24"/>
          <w:szCs w:val="21"/>
        </w:rPr>
        <w:t>注：1、包括但不限于从事审计资质条件证明文件、具有证券从业资格的业务证明；</w:t>
      </w:r>
    </w:p>
    <w:p w14:paraId="5B3D9503" w14:textId="0C990C65" w:rsidR="00B66883" w:rsidRPr="006C182E" w:rsidRDefault="00000000" w:rsidP="006C182E">
      <w:pPr>
        <w:numPr>
          <w:ilvl w:val="0"/>
          <w:numId w:val="5"/>
        </w:numPr>
        <w:spacing w:line="276" w:lineRule="auto"/>
        <w:ind w:firstLineChars="200" w:firstLine="480"/>
        <w:rPr>
          <w:rFonts w:ascii="宋体" w:eastAsia="宋体" w:hAnsi="宋体" w:cs="宋体" w:hint="eastAsia"/>
          <w:sz w:val="24"/>
          <w:szCs w:val="21"/>
        </w:rPr>
      </w:pPr>
      <w:r>
        <w:rPr>
          <w:rFonts w:ascii="宋体" w:eastAsia="宋体" w:hAnsi="宋体" w:cs="宋体"/>
          <w:sz w:val="24"/>
          <w:szCs w:val="21"/>
        </w:rPr>
        <w:t>须后附相关资质条件和认证证明文件加盖单位公章的复印件。</w:t>
      </w:r>
    </w:p>
    <w:p w14:paraId="648A6EF0" w14:textId="402E5F7C" w:rsidR="00B66883" w:rsidRPr="006C182E" w:rsidRDefault="000325B7" w:rsidP="006C182E">
      <w:pPr>
        <w:spacing w:before="240" w:line="276" w:lineRule="auto"/>
        <w:ind w:firstLineChars="200" w:firstLine="480"/>
        <w:outlineLvl w:val="1"/>
        <w:rPr>
          <w:rFonts w:ascii="黑体" w:eastAsia="黑体" w:hAnsi="黑体" w:cs="宋体" w:hint="eastAsia"/>
          <w:sz w:val="24"/>
          <w:szCs w:val="32"/>
        </w:rPr>
      </w:pPr>
      <w:r>
        <w:rPr>
          <w:rFonts w:ascii="黑体" w:eastAsia="黑体" w:hAnsi="黑体" w:cs="宋体" w:hint="eastAsia"/>
          <w:sz w:val="24"/>
          <w:szCs w:val="32"/>
        </w:rPr>
        <w:t>六、</w:t>
      </w:r>
      <w:r w:rsidRPr="006C182E">
        <w:rPr>
          <w:rFonts w:ascii="黑体" w:eastAsia="黑体" w:hAnsi="黑体" w:cs="宋体" w:hint="eastAsia"/>
          <w:sz w:val="24"/>
          <w:szCs w:val="32"/>
        </w:rPr>
        <w:t>执业纪录</w:t>
      </w:r>
    </w:p>
    <w:p w14:paraId="2DCEE36D" w14:textId="77777777" w:rsidR="00B66883" w:rsidRPr="001F4B60" w:rsidRDefault="00000000" w:rsidP="00C87310">
      <w:pPr>
        <w:spacing w:line="276" w:lineRule="auto"/>
        <w:ind w:firstLineChars="200" w:firstLine="482"/>
        <w:outlineLvl w:val="1"/>
        <w:rPr>
          <w:rFonts w:ascii="宋体" w:eastAsia="宋体" w:hAnsi="宋体" w:cs="宋体" w:hint="eastAsia"/>
          <w:b/>
          <w:bCs/>
          <w:sz w:val="24"/>
          <w:szCs w:val="32"/>
        </w:rPr>
      </w:pPr>
      <w:r w:rsidRPr="001F4B60">
        <w:rPr>
          <w:rFonts w:ascii="宋体" w:eastAsia="宋体" w:hAnsi="宋体" w:cs="宋体" w:hint="eastAsia"/>
          <w:b/>
          <w:bCs/>
          <w:sz w:val="24"/>
          <w:szCs w:val="32"/>
        </w:rPr>
        <w:t>1</w:t>
      </w:r>
      <w:r w:rsidRPr="001F4B60">
        <w:rPr>
          <w:rFonts w:ascii="宋体" w:eastAsia="宋体" w:hAnsi="宋体" w:cs="宋体" w:hint="eastAsia"/>
          <w:b/>
          <w:bCs/>
          <w:sz w:val="24"/>
          <w:szCs w:val="20"/>
        </w:rPr>
        <w:t>、项目合伙人简历表</w:t>
      </w:r>
    </w:p>
    <w:p w14:paraId="74F79833" w14:textId="77777777" w:rsidR="00B66883" w:rsidRDefault="00000000" w:rsidP="00C87310">
      <w:pPr>
        <w:spacing w:line="276" w:lineRule="auto"/>
        <w:ind w:firstLineChars="200" w:firstLine="480"/>
        <w:rPr>
          <w:rFonts w:eastAsia="宋体"/>
          <w:sz w:val="24"/>
        </w:rPr>
      </w:pPr>
      <w:r>
        <w:rPr>
          <w:rFonts w:ascii="宋体" w:eastAsia="宋体" w:hAnsi="宋体" w:cs="宋体"/>
          <w:sz w:val="24"/>
          <w:szCs w:val="20"/>
        </w:rPr>
        <w:t>项目名称：</w:t>
      </w:r>
      <w:proofErr w:type="gramStart"/>
      <w:r>
        <w:rPr>
          <w:rFonts w:ascii="宋体" w:eastAsia="宋体" w:hAnsi="宋体" w:cs="宋体" w:hint="eastAsia"/>
          <w:sz w:val="24"/>
          <w:szCs w:val="20"/>
        </w:rPr>
        <w:t>常铝股</w:t>
      </w:r>
      <w:r>
        <w:rPr>
          <w:rFonts w:ascii="宋体" w:eastAsia="宋体" w:hAnsi="宋体" w:cs="宋体"/>
          <w:sz w:val="24"/>
          <w:szCs w:val="20"/>
        </w:rPr>
        <w:t>年度</w:t>
      </w:r>
      <w:proofErr w:type="gramEnd"/>
      <w:r>
        <w:rPr>
          <w:rFonts w:ascii="宋体" w:eastAsia="宋体" w:hAnsi="宋体" w:cs="宋体"/>
          <w:sz w:val="24"/>
          <w:szCs w:val="20"/>
        </w:rPr>
        <w:t>审计会计师事务所招标项目</w:t>
      </w:r>
    </w:p>
    <w:tbl>
      <w:tblPr>
        <w:tblStyle w:val="TableNormal"/>
        <w:tblW w:w="88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1"/>
        <w:gridCol w:w="757"/>
        <w:gridCol w:w="816"/>
        <w:gridCol w:w="1106"/>
        <w:gridCol w:w="303"/>
        <w:gridCol w:w="1660"/>
        <w:gridCol w:w="1276"/>
        <w:gridCol w:w="1798"/>
      </w:tblGrid>
      <w:tr w:rsidR="00B66883" w:rsidRPr="004253E7" w14:paraId="50FB0D34" w14:textId="77777777" w:rsidTr="004253E7">
        <w:trPr>
          <w:trHeight w:val="418"/>
          <w:jc w:val="center"/>
        </w:trPr>
        <w:tc>
          <w:tcPr>
            <w:tcW w:w="1181" w:type="dxa"/>
            <w:vAlign w:val="center"/>
          </w:tcPr>
          <w:p w14:paraId="5996C0EE" w14:textId="77777777" w:rsidR="00B66883" w:rsidRPr="004253E7" w:rsidRDefault="00000000" w:rsidP="004253E7">
            <w:pPr>
              <w:pStyle w:val="TableText"/>
              <w:spacing w:line="360" w:lineRule="auto"/>
              <w:jc w:val="center"/>
              <w:rPr>
                <w:rFonts w:hint="eastAsia"/>
                <w:sz w:val="18"/>
                <w:szCs w:val="18"/>
              </w:rPr>
            </w:pPr>
            <w:proofErr w:type="spellStart"/>
            <w:r w:rsidRPr="004253E7">
              <w:rPr>
                <w:sz w:val="18"/>
                <w:szCs w:val="18"/>
              </w:rPr>
              <w:t>姓名</w:t>
            </w:r>
            <w:proofErr w:type="spellEnd"/>
          </w:p>
        </w:tc>
        <w:tc>
          <w:tcPr>
            <w:tcW w:w="1573" w:type="dxa"/>
            <w:gridSpan w:val="2"/>
            <w:vAlign w:val="center"/>
          </w:tcPr>
          <w:p w14:paraId="07745397" w14:textId="77777777" w:rsidR="00B66883" w:rsidRPr="004253E7" w:rsidRDefault="00B66883" w:rsidP="004253E7">
            <w:pPr>
              <w:spacing w:line="360" w:lineRule="auto"/>
              <w:jc w:val="center"/>
              <w:rPr>
                <w:rFonts w:ascii="Arial" w:eastAsia="宋体"/>
                <w:sz w:val="18"/>
                <w:szCs w:val="18"/>
              </w:rPr>
            </w:pPr>
          </w:p>
        </w:tc>
        <w:tc>
          <w:tcPr>
            <w:tcW w:w="1409" w:type="dxa"/>
            <w:gridSpan w:val="2"/>
            <w:vAlign w:val="center"/>
          </w:tcPr>
          <w:p w14:paraId="14B77544" w14:textId="77777777" w:rsidR="00B66883" w:rsidRPr="004253E7" w:rsidRDefault="00000000" w:rsidP="004253E7">
            <w:pPr>
              <w:pStyle w:val="TableText"/>
              <w:spacing w:line="360" w:lineRule="auto"/>
              <w:jc w:val="center"/>
              <w:rPr>
                <w:rFonts w:hint="eastAsia"/>
                <w:sz w:val="18"/>
                <w:szCs w:val="18"/>
              </w:rPr>
            </w:pPr>
            <w:proofErr w:type="spellStart"/>
            <w:r w:rsidRPr="004253E7">
              <w:rPr>
                <w:sz w:val="18"/>
                <w:szCs w:val="18"/>
              </w:rPr>
              <w:t>性别</w:t>
            </w:r>
            <w:proofErr w:type="spellEnd"/>
          </w:p>
        </w:tc>
        <w:tc>
          <w:tcPr>
            <w:tcW w:w="1660" w:type="dxa"/>
            <w:vAlign w:val="center"/>
          </w:tcPr>
          <w:p w14:paraId="5D1A6806" w14:textId="77777777" w:rsidR="00B66883" w:rsidRPr="004253E7" w:rsidRDefault="00B66883" w:rsidP="004253E7">
            <w:pPr>
              <w:spacing w:line="360" w:lineRule="auto"/>
              <w:jc w:val="center"/>
              <w:rPr>
                <w:rFonts w:ascii="Arial" w:eastAsia="宋体"/>
                <w:sz w:val="18"/>
                <w:szCs w:val="18"/>
              </w:rPr>
            </w:pPr>
          </w:p>
        </w:tc>
        <w:tc>
          <w:tcPr>
            <w:tcW w:w="1276" w:type="dxa"/>
            <w:vAlign w:val="center"/>
          </w:tcPr>
          <w:p w14:paraId="5915A278" w14:textId="77777777" w:rsidR="00B66883" w:rsidRPr="004253E7" w:rsidRDefault="00000000" w:rsidP="004253E7">
            <w:pPr>
              <w:pStyle w:val="TableText"/>
              <w:spacing w:line="360" w:lineRule="auto"/>
              <w:jc w:val="center"/>
              <w:rPr>
                <w:rFonts w:hint="eastAsia"/>
                <w:sz w:val="18"/>
                <w:szCs w:val="18"/>
              </w:rPr>
            </w:pPr>
            <w:proofErr w:type="spellStart"/>
            <w:r w:rsidRPr="004253E7">
              <w:rPr>
                <w:sz w:val="18"/>
                <w:szCs w:val="18"/>
              </w:rPr>
              <w:t>出生年月</w:t>
            </w:r>
            <w:proofErr w:type="spellEnd"/>
          </w:p>
        </w:tc>
        <w:tc>
          <w:tcPr>
            <w:tcW w:w="1798" w:type="dxa"/>
            <w:vAlign w:val="center"/>
          </w:tcPr>
          <w:p w14:paraId="2E06ABD6" w14:textId="77777777" w:rsidR="00B66883" w:rsidRPr="004253E7" w:rsidRDefault="00B66883" w:rsidP="004253E7">
            <w:pPr>
              <w:spacing w:line="360" w:lineRule="auto"/>
              <w:jc w:val="center"/>
              <w:rPr>
                <w:rFonts w:ascii="Arial" w:eastAsia="宋体"/>
                <w:sz w:val="18"/>
                <w:szCs w:val="18"/>
              </w:rPr>
            </w:pPr>
          </w:p>
        </w:tc>
      </w:tr>
      <w:tr w:rsidR="00B66883" w:rsidRPr="004253E7" w14:paraId="6170AAEF" w14:textId="77777777" w:rsidTr="004253E7">
        <w:trPr>
          <w:trHeight w:val="688"/>
          <w:jc w:val="center"/>
        </w:trPr>
        <w:tc>
          <w:tcPr>
            <w:tcW w:w="1181" w:type="dxa"/>
            <w:vAlign w:val="center"/>
          </w:tcPr>
          <w:p w14:paraId="4A366346" w14:textId="77777777" w:rsidR="00B66883" w:rsidRPr="004253E7" w:rsidRDefault="00000000" w:rsidP="004253E7">
            <w:pPr>
              <w:pStyle w:val="TableText"/>
              <w:spacing w:line="360" w:lineRule="auto"/>
              <w:jc w:val="center"/>
              <w:rPr>
                <w:rFonts w:hint="eastAsia"/>
                <w:sz w:val="18"/>
                <w:szCs w:val="18"/>
              </w:rPr>
            </w:pPr>
            <w:proofErr w:type="spellStart"/>
            <w:r w:rsidRPr="004253E7">
              <w:rPr>
                <w:sz w:val="18"/>
                <w:szCs w:val="18"/>
              </w:rPr>
              <w:t>职务</w:t>
            </w:r>
            <w:proofErr w:type="spellEnd"/>
          </w:p>
        </w:tc>
        <w:tc>
          <w:tcPr>
            <w:tcW w:w="1573" w:type="dxa"/>
            <w:gridSpan w:val="2"/>
            <w:vAlign w:val="center"/>
          </w:tcPr>
          <w:p w14:paraId="238B570A" w14:textId="77777777" w:rsidR="00B66883" w:rsidRPr="004253E7" w:rsidRDefault="00B66883" w:rsidP="004253E7">
            <w:pPr>
              <w:spacing w:line="360" w:lineRule="auto"/>
              <w:jc w:val="center"/>
              <w:rPr>
                <w:rFonts w:ascii="Arial" w:eastAsia="宋体"/>
                <w:sz w:val="18"/>
                <w:szCs w:val="18"/>
              </w:rPr>
            </w:pPr>
          </w:p>
        </w:tc>
        <w:tc>
          <w:tcPr>
            <w:tcW w:w="1409" w:type="dxa"/>
            <w:gridSpan w:val="2"/>
            <w:vAlign w:val="center"/>
          </w:tcPr>
          <w:p w14:paraId="3396CF9C" w14:textId="77777777" w:rsidR="00B66883" w:rsidRPr="004253E7" w:rsidRDefault="00000000" w:rsidP="004253E7">
            <w:pPr>
              <w:pStyle w:val="TableText"/>
              <w:spacing w:line="360" w:lineRule="auto"/>
              <w:jc w:val="center"/>
              <w:rPr>
                <w:rFonts w:hint="eastAsia"/>
                <w:sz w:val="18"/>
                <w:szCs w:val="18"/>
              </w:rPr>
            </w:pPr>
            <w:proofErr w:type="spellStart"/>
            <w:r w:rsidRPr="004253E7">
              <w:rPr>
                <w:sz w:val="18"/>
                <w:szCs w:val="18"/>
              </w:rPr>
              <w:t>职称</w:t>
            </w:r>
            <w:proofErr w:type="spellEnd"/>
          </w:p>
        </w:tc>
        <w:tc>
          <w:tcPr>
            <w:tcW w:w="1660" w:type="dxa"/>
            <w:vAlign w:val="center"/>
          </w:tcPr>
          <w:p w14:paraId="3BA75742" w14:textId="77777777" w:rsidR="00B66883" w:rsidRPr="004253E7" w:rsidRDefault="00B66883" w:rsidP="004253E7">
            <w:pPr>
              <w:spacing w:line="360" w:lineRule="auto"/>
              <w:jc w:val="center"/>
              <w:rPr>
                <w:rFonts w:ascii="Arial" w:eastAsia="宋体"/>
                <w:sz w:val="18"/>
                <w:szCs w:val="18"/>
              </w:rPr>
            </w:pPr>
          </w:p>
        </w:tc>
        <w:tc>
          <w:tcPr>
            <w:tcW w:w="1276" w:type="dxa"/>
            <w:vAlign w:val="center"/>
          </w:tcPr>
          <w:p w14:paraId="1DCB52AD" w14:textId="77777777" w:rsidR="00B66883" w:rsidRPr="004253E7" w:rsidRDefault="00000000" w:rsidP="004253E7">
            <w:pPr>
              <w:pStyle w:val="TableText"/>
              <w:spacing w:line="360" w:lineRule="auto"/>
              <w:jc w:val="center"/>
              <w:rPr>
                <w:rFonts w:hint="eastAsia"/>
                <w:sz w:val="18"/>
                <w:szCs w:val="18"/>
              </w:rPr>
            </w:pPr>
            <w:proofErr w:type="spellStart"/>
            <w:r w:rsidRPr="004253E7">
              <w:rPr>
                <w:sz w:val="18"/>
                <w:szCs w:val="18"/>
              </w:rPr>
              <w:t>学历</w:t>
            </w:r>
            <w:proofErr w:type="spellEnd"/>
          </w:p>
        </w:tc>
        <w:tc>
          <w:tcPr>
            <w:tcW w:w="1798" w:type="dxa"/>
            <w:vAlign w:val="center"/>
          </w:tcPr>
          <w:p w14:paraId="1C2F6634" w14:textId="77777777" w:rsidR="00B66883" w:rsidRPr="004253E7" w:rsidRDefault="00B66883" w:rsidP="004253E7">
            <w:pPr>
              <w:spacing w:line="360" w:lineRule="auto"/>
              <w:jc w:val="center"/>
              <w:rPr>
                <w:rFonts w:ascii="Arial" w:eastAsia="宋体"/>
                <w:sz w:val="18"/>
                <w:szCs w:val="18"/>
              </w:rPr>
            </w:pPr>
          </w:p>
        </w:tc>
      </w:tr>
      <w:tr w:rsidR="00B66883" w:rsidRPr="004253E7" w14:paraId="71784BBE" w14:textId="77777777" w:rsidTr="004253E7">
        <w:trPr>
          <w:trHeight w:val="464"/>
          <w:jc w:val="center"/>
        </w:trPr>
        <w:tc>
          <w:tcPr>
            <w:tcW w:w="1181" w:type="dxa"/>
            <w:vAlign w:val="center"/>
          </w:tcPr>
          <w:p w14:paraId="3A5A8F0E" w14:textId="77777777" w:rsidR="00B66883" w:rsidRPr="004253E7" w:rsidRDefault="00000000" w:rsidP="004253E7">
            <w:pPr>
              <w:pStyle w:val="TableText"/>
              <w:spacing w:line="360" w:lineRule="auto"/>
              <w:jc w:val="center"/>
              <w:rPr>
                <w:rFonts w:hint="eastAsia"/>
                <w:sz w:val="18"/>
                <w:szCs w:val="18"/>
              </w:rPr>
            </w:pPr>
            <w:proofErr w:type="spellStart"/>
            <w:r w:rsidRPr="004253E7">
              <w:rPr>
                <w:sz w:val="18"/>
                <w:szCs w:val="18"/>
              </w:rPr>
              <w:t>工作年限</w:t>
            </w:r>
            <w:proofErr w:type="spellEnd"/>
          </w:p>
        </w:tc>
        <w:tc>
          <w:tcPr>
            <w:tcW w:w="1573" w:type="dxa"/>
            <w:gridSpan w:val="2"/>
            <w:vAlign w:val="center"/>
          </w:tcPr>
          <w:p w14:paraId="3F2EEC12" w14:textId="77777777" w:rsidR="00B66883" w:rsidRPr="004253E7" w:rsidRDefault="00B66883" w:rsidP="004253E7">
            <w:pPr>
              <w:spacing w:line="360" w:lineRule="auto"/>
              <w:jc w:val="center"/>
              <w:rPr>
                <w:rFonts w:ascii="Arial" w:eastAsia="宋体"/>
                <w:sz w:val="18"/>
                <w:szCs w:val="18"/>
              </w:rPr>
            </w:pPr>
          </w:p>
        </w:tc>
        <w:tc>
          <w:tcPr>
            <w:tcW w:w="1409" w:type="dxa"/>
            <w:gridSpan w:val="2"/>
            <w:vAlign w:val="center"/>
          </w:tcPr>
          <w:p w14:paraId="06233C2B" w14:textId="77777777" w:rsidR="00B66883" w:rsidRPr="004253E7" w:rsidRDefault="00000000" w:rsidP="004253E7">
            <w:pPr>
              <w:pStyle w:val="TableText"/>
              <w:spacing w:line="360" w:lineRule="auto"/>
              <w:jc w:val="center"/>
              <w:rPr>
                <w:rFonts w:hint="eastAsia"/>
                <w:sz w:val="18"/>
                <w:szCs w:val="18"/>
              </w:rPr>
            </w:pPr>
            <w:r w:rsidRPr="004253E7">
              <w:rPr>
                <w:sz w:val="18"/>
                <w:szCs w:val="18"/>
                <w:lang w:eastAsia="zh-CN"/>
              </w:rPr>
              <w:t>任职该职务年限</w:t>
            </w:r>
          </w:p>
        </w:tc>
        <w:tc>
          <w:tcPr>
            <w:tcW w:w="1660" w:type="dxa"/>
            <w:vAlign w:val="center"/>
          </w:tcPr>
          <w:p w14:paraId="10C7F7FE" w14:textId="77777777" w:rsidR="00B66883" w:rsidRPr="004253E7" w:rsidRDefault="00B66883" w:rsidP="004253E7">
            <w:pPr>
              <w:spacing w:line="360" w:lineRule="auto"/>
              <w:jc w:val="center"/>
              <w:rPr>
                <w:rFonts w:ascii="Arial" w:eastAsia="宋体"/>
                <w:sz w:val="18"/>
                <w:szCs w:val="18"/>
              </w:rPr>
            </w:pPr>
          </w:p>
        </w:tc>
        <w:tc>
          <w:tcPr>
            <w:tcW w:w="1276" w:type="dxa"/>
            <w:vAlign w:val="center"/>
          </w:tcPr>
          <w:p w14:paraId="628191DB" w14:textId="77777777" w:rsidR="00B66883" w:rsidRPr="004253E7" w:rsidRDefault="00000000" w:rsidP="004253E7">
            <w:pPr>
              <w:pStyle w:val="TableText"/>
              <w:spacing w:line="360" w:lineRule="auto"/>
              <w:jc w:val="center"/>
              <w:rPr>
                <w:rFonts w:hint="eastAsia"/>
                <w:sz w:val="18"/>
                <w:szCs w:val="18"/>
              </w:rPr>
            </w:pPr>
            <w:proofErr w:type="spellStart"/>
            <w:r w:rsidRPr="004253E7">
              <w:rPr>
                <w:sz w:val="18"/>
                <w:szCs w:val="18"/>
              </w:rPr>
              <w:t>联系电话</w:t>
            </w:r>
            <w:proofErr w:type="spellEnd"/>
          </w:p>
        </w:tc>
        <w:tc>
          <w:tcPr>
            <w:tcW w:w="1798" w:type="dxa"/>
            <w:vAlign w:val="center"/>
          </w:tcPr>
          <w:p w14:paraId="1FC55C72" w14:textId="77777777" w:rsidR="00B66883" w:rsidRPr="004253E7" w:rsidRDefault="00B66883" w:rsidP="004253E7">
            <w:pPr>
              <w:spacing w:line="360" w:lineRule="auto"/>
              <w:jc w:val="center"/>
              <w:rPr>
                <w:rFonts w:ascii="Arial" w:eastAsia="宋体"/>
                <w:sz w:val="18"/>
                <w:szCs w:val="18"/>
              </w:rPr>
            </w:pPr>
          </w:p>
        </w:tc>
      </w:tr>
      <w:tr w:rsidR="00B66883" w:rsidRPr="004253E7" w14:paraId="2CB2D1C5" w14:textId="77777777" w:rsidTr="004253E7">
        <w:trPr>
          <w:trHeight w:val="500"/>
          <w:jc w:val="center"/>
        </w:trPr>
        <w:tc>
          <w:tcPr>
            <w:tcW w:w="2754" w:type="dxa"/>
            <w:gridSpan w:val="3"/>
            <w:vAlign w:val="center"/>
          </w:tcPr>
          <w:p w14:paraId="2EFE990F" w14:textId="77777777" w:rsidR="00B66883" w:rsidRPr="004253E7" w:rsidRDefault="00000000" w:rsidP="004253E7">
            <w:pPr>
              <w:pStyle w:val="TableText"/>
              <w:spacing w:line="360" w:lineRule="auto"/>
              <w:jc w:val="center"/>
              <w:rPr>
                <w:rFonts w:hint="eastAsia"/>
                <w:sz w:val="18"/>
                <w:szCs w:val="18"/>
              </w:rPr>
            </w:pPr>
            <w:proofErr w:type="spellStart"/>
            <w:r w:rsidRPr="004253E7">
              <w:rPr>
                <w:sz w:val="18"/>
                <w:szCs w:val="18"/>
              </w:rPr>
              <w:t>具有认证资质</w:t>
            </w:r>
            <w:proofErr w:type="spellEnd"/>
          </w:p>
        </w:tc>
        <w:tc>
          <w:tcPr>
            <w:tcW w:w="6143" w:type="dxa"/>
            <w:gridSpan w:val="5"/>
            <w:vAlign w:val="center"/>
          </w:tcPr>
          <w:p w14:paraId="7842909D" w14:textId="77777777" w:rsidR="00B66883" w:rsidRPr="004253E7" w:rsidRDefault="00B66883" w:rsidP="004253E7">
            <w:pPr>
              <w:spacing w:line="360" w:lineRule="auto"/>
              <w:jc w:val="center"/>
              <w:rPr>
                <w:rFonts w:ascii="Arial" w:eastAsia="宋体"/>
                <w:sz w:val="18"/>
                <w:szCs w:val="18"/>
              </w:rPr>
            </w:pPr>
          </w:p>
        </w:tc>
      </w:tr>
      <w:tr w:rsidR="00B66883" w:rsidRPr="004253E7" w14:paraId="4C9C227E" w14:textId="77777777" w:rsidTr="004253E7">
        <w:trPr>
          <w:trHeight w:val="392"/>
          <w:jc w:val="center"/>
        </w:trPr>
        <w:tc>
          <w:tcPr>
            <w:tcW w:w="8897" w:type="dxa"/>
            <w:gridSpan w:val="8"/>
            <w:vAlign w:val="center"/>
          </w:tcPr>
          <w:p w14:paraId="63263A6C" w14:textId="77777777" w:rsidR="00B66883" w:rsidRPr="004253E7" w:rsidRDefault="00000000" w:rsidP="004253E7">
            <w:pPr>
              <w:pStyle w:val="TableText"/>
              <w:spacing w:line="360" w:lineRule="auto"/>
              <w:jc w:val="center"/>
              <w:rPr>
                <w:rFonts w:hint="eastAsia"/>
                <w:sz w:val="18"/>
                <w:szCs w:val="18"/>
                <w:lang w:eastAsia="zh-CN"/>
              </w:rPr>
            </w:pPr>
            <w:r w:rsidRPr="004253E7">
              <w:rPr>
                <w:rFonts w:hint="eastAsia"/>
                <w:sz w:val="18"/>
                <w:szCs w:val="18"/>
                <w:lang w:eastAsia="zh-CN"/>
              </w:rPr>
              <w:t>近三年</w:t>
            </w:r>
            <w:r w:rsidRPr="004253E7">
              <w:rPr>
                <w:sz w:val="18"/>
                <w:szCs w:val="18"/>
                <w:lang w:eastAsia="zh-CN"/>
              </w:rPr>
              <w:t>已完成项目情况</w:t>
            </w:r>
          </w:p>
        </w:tc>
      </w:tr>
      <w:tr w:rsidR="00B66883" w:rsidRPr="004253E7" w14:paraId="393CD649" w14:textId="77777777" w:rsidTr="004253E7">
        <w:trPr>
          <w:trHeight w:val="808"/>
          <w:jc w:val="center"/>
        </w:trPr>
        <w:tc>
          <w:tcPr>
            <w:tcW w:w="1938" w:type="dxa"/>
            <w:gridSpan w:val="2"/>
            <w:vAlign w:val="center"/>
          </w:tcPr>
          <w:p w14:paraId="1CE40CC6" w14:textId="77777777" w:rsidR="00B66883" w:rsidRPr="004253E7" w:rsidRDefault="00000000" w:rsidP="004253E7">
            <w:pPr>
              <w:pStyle w:val="TableText"/>
              <w:spacing w:line="360" w:lineRule="auto"/>
              <w:jc w:val="center"/>
              <w:rPr>
                <w:rFonts w:hint="eastAsia"/>
                <w:sz w:val="18"/>
                <w:szCs w:val="18"/>
              </w:rPr>
            </w:pPr>
            <w:proofErr w:type="spellStart"/>
            <w:r w:rsidRPr="004253E7">
              <w:rPr>
                <w:sz w:val="18"/>
                <w:szCs w:val="18"/>
              </w:rPr>
              <w:lastRenderedPageBreak/>
              <w:t>单位</w:t>
            </w:r>
            <w:proofErr w:type="spellEnd"/>
          </w:p>
        </w:tc>
        <w:tc>
          <w:tcPr>
            <w:tcW w:w="1922" w:type="dxa"/>
            <w:gridSpan w:val="2"/>
            <w:vAlign w:val="center"/>
          </w:tcPr>
          <w:p w14:paraId="73CAC8F7" w14:textId="77777777" w:rsidR="00B66883" w:rsidRPr="004253E7" w:rsidRDefault="00000000" w:rsidP="004253E7">
            <w:pPr>
              <w:pStyle w:val="TableText"/>
              <w:spacing w:line="360" w:lineRule="auto"/>
              <w:jc w:val="center"/>
              <w:rPr>
                <w:rFonts w:hint="eastAsia"/>
                <w:sz w:val="18"/>
                <w:szCs w:val="18"/>
              </w:rPr>
            </w:pPr>
            <w:proofErr w:type="spellStart"/>
            <w:r w:rsidRPr="004253E7">
              <w:rPr>
                <w:sz w:val="18"/>
                <w:szCs w:val="18"/>
              </w:rPr>
              <w:t>项目名称</w:t>
            </w:r>
            <w:proofErr w:type="spellEnd"/>
          </w:p>
        </w:tc>
        <w:tc>
          <w:tcPr>
            <w:tcW w:w="1963" w:type="dxa"/>
            <w:gridSpan w:val="2"/>
            <w:vAlign w:val="center"/>
          </w:tcPr>
          <w:p w14:paraId="458C9F0C" w14:textId="77777777" w:rsidR="00B66883" w:rsidRPr="004253E7" w:rsidRDefault="00000000" w:rsidP="004253E7">
            <w:pPr>
              <w:pStyle w:val="TableText"/>
              <w:spacing w:line="360" w:lineRule="auto"/>
              <w:jc w:val="center"/>
              <w:rPr>
                <w:rFonts w:hint="eastAsia"/>
                <w:sz w:val="18"/>
                <w:szCs w:val="18"/>
              </w:rPr>
            </w:pPr>
            <w:proofErr w:type="spellStart"/>
            <w:r w:rsidRPr="004253E7">
              <w:rPr>
                <w:sz w:val="18"/>
                <w:szCs w:val="18"/>
              </w:rPr>
              <w:t>公司资产规模</w:t>
            </w:r>
            <w:proofErr w:type="spellEnd"/>
            <w:r w:rsidRPr="004253E7">
              <w:rPr>
                <w:sz w:val="18"/>
                <w:szCs w:val="18"/>
              </w:rPr>
              <w:t>(</w:t>
            </w:r>
            <w:proofErr w:type="spellStart"/>
            <w:r w:rsidRPr="004253E7">
              <w:rPr>
                <w:sz w:val="18"/>
                <w:szCs w:val="18"/>
              </w:rPr>
              <w:t>亿元</w:t>
            </w:r>
            <w:proofErr w:type="spellEnd"/>
            <w:r w:rsidRPr="004253E7">
              <w:rPr>
                <w:sz w:val="18"/>
                <w:szCs w:val="18"/>
              </w:rPr>
              <w:t>)</w:t>
            </w:r>
          </w:p>
        </w:tc>
        <w:tc>
          <w:tcPr>
            <w:tcW w:w="1276" w:type="dxa"/>
            <w:vAlign w:val="center"/>
          </w:tcPr>
          <w:p w14:paraId="3EBE57D1" w14:textId="77777777" w:rsidR="00B66883" w:rsidRPr="004253E7" w:rsidRDefault="00000000" w:rsidP="004253E7">
            <w:pPr>
              <w:pStyle w:val="TableText"/>
              <w:spacing w:line="360" w:lineRule="auto"/>
              <w:jc w:val="center"/>
              <w:rPr>
                <w:rFonts w:hint="eastAsia"/>
                <w:sz w:val="18"/>
                <w:szCs w:val="18"/>
              </w:rPr>
            </w:pPr>
            <w:proofErr w:type="spellStart"/>
            <w:r w:rsidRPr="004253E7">
              <w:rPr>
                <w:sz w:val="18"/>
                <w:szCs w:val="18"/>
              </w:rPr>
              <w:t>完成日期</w:t>
            </w:r>
            <w:proofErr w:type="spellEnd"/>
          </w:p>
        </w:tc>
        <w:tc>
          <w:tcPr>
            <w:tcW w:w="1798" w:type="dxa"/>
            <w:vAlign w:val="center"/>
          </w:tcPr>
          <w:p w14:paraId="273BB934" w14:textId="77777777" w:rsidR="00B66883" w:rsidRPr="004253E7" w:rsidRDefault="00000000" w:rsidP="004253E7">
            <w:pPr>
              <w:pStyle w:val="TableText"/>
              <w:spacing w:line="360" w:lineRule="auto"/>
              <w:jc w:val="center"/>
              <w:rPr>
                <w:rFonts w:hint="eastAsia"/>
                <w:sz w:val="18"/>
                <w:szCs w:val="18"/>
              </w:rPr>
            </w:pPr>
            <w:proofErr w:type="spellStart"/>
            <w:r w:rsidRPr="004253E7">
              <w:rPr>
                <w:sz w:val="18"/>
                <w:szCs w:val="18"/>
              </w:rPr>
              <w:t>项目成果</w:t>
            </w:r>
            <w:proofErr w:type="spellEnd"/>
          </w:p>
        </w:tc>
      </w:tr>
      <w:tr w:rsidR="00B66883" w:rsidRPr="004253E7" w14:paraId="29AB6E7F" w14:textId="77777777" w:rsidTr="004253E7">
        <w:trPr>
          <w:trHeight w:val="508"/>
          <w:jc w:val="center"/>
        </w:trPr>
        <w:tc>
          <w:tcPr>
            <w:tcW w:w="1938" w:type="dxa"/>
            <w:gridSpan w:val="2"/>
            <w:vAlign w:val="center"/>
          </w:tcPr>
          <w:p w14:paraId="6DF5728D" w14:textId="77777777" w:rsidR="00B66883" w:rsidRPr="004253E7" w:rsidRDefault="00B66883" w:rsidP="004253E7">
            <w:pPr>
              <w:spacing w:line="360" w:lineRule="auto"/>
              <w:jc w:val="center"/>
              <w:rPr>
                <w:rFonts w:ascii="Arial" w:eastAsia="宋体"/>
                <w:sz w:val="18"/>
                <w:szCs w:val="18"/>
              </w:rPr>
            </w:pPr>
          </w:p>
        </w:tc>
        <w:tc>
          <w:tcPr>
            <w:tcW w:w="1922" w:type="dxa"/>
            <w:gridSpan w:val="2"/>
            <w:vAlign w:val="center"/>
          </w:tcPr>
          <w:p w14:paraId="7C3888B9" w14:textId="77777777" w:rsidR="00B66883" w:rsidRPr="004253E7" w:rsidRDefault="00B66883" w:rsidP="004253E7">
            <w:pPr>
              <w:spacing w:line="360" w:lineRule="auto"/>
              <w:jc w:val="center"/>
              <w:rPr>
                <w:rFonts w:ascii="Arial" w:eastAsia="宋体"/>
                <w:sz w:val="18"/>
                <w:szCs w:val="18"/>
              </w:rPr>
            </w:pPr>
          </w:p>
        </w:tc>
        <w:tc>
          <w:tcPr>
            <w:tcW w:w="1963" w:type="dxa"/>
            <w:gridSpan w:val="2"/>
            <w:vAlign w:val="center"/>
          </w:tcPr>
          <w:p w14:paraId="1FE22B01" w14:textId="77777777" w:rsidR="00B66883" w:rsidRPr="004253E7" w:rsidRDefault="00B66883" w:rsidP="004253E7">
            <w:pPr>
              <w:spacing w:line="360" w:lineRule="auto"/>
              <w:jc w:val="center"/>
              <w:rPr>
                <w:rFonts w:ascii="Arial" w:eastAsia="宋体"/>
                <w:sz w:val="18"/>
                <w:szCs w:val="18"/>
              </w:rPr>
            </w:pPr>
          </w:p>
        </w:tc>
        <w:tc>
          <w:tcPr>
            <w:tcW w:w="1276" w:type="dxa"/>
            <w:vAlign w:val="center"/>
          </w:tcPr>
          <w:p w14:paraId="42987A56" w14:textId="77777777" w:rsidR="00B66883" w:rsidRPr="004253E7" w:rsidRDefault="00B66883" w:rsidP="004253E7">
            <w:pPr>
              <w:spacing w:line="360" w:lineRule="auto"/>
              <w:jc w:val="center"/>
              <w:rPr>
                <w:rFonts w:ascii="Arial" w:eastAsia="宋体"/>
                <w:sz w:val="18"/>
                <w:szCs w:val="18"/>
              </w:rPr>
            </w:pPr>
          </w:p>
        </w:tc>
        <w:tc>
          <w:tcPr>
            <w:tcW w:w="1798" w:type="dxa"/>
            <w:vAlign w:val="center"/>
          </w:tcPr>
          <w:p w14:paraId="6E9A1F30" w14:textId="77777777" w:rsidR="00B66883" w:rsidRPr="004253E7" w:rsidRDefault="00B66883" w:rsidP="004253E7">
            <w:pPr>
              <w:spacing w:line="360" w:lineRule="auto"/>
              <w:jc w:val="center"/>
              <w:rPr>
                <w:rFonts w:ascii="Arial" w:eastAsia="宋体"/>
                <w:sz w:val="18"/>
                <w:szCs w:val="18"/>
              </w:rPr>
            </w:pPr>
          </w:p>
        </w:tc>
      </w:tr>
      <w:tr w:rsidR="00B66883" w:rsidRPr="004253E7" w14:paraId="314B6281" w14:textId="77777777" w:rsidTr="004253E7">
        <w:trPr>
          <w:trHeight w:val="444"/>
          <w:jc w:val="center"/>
        </w:trPr>
        <w:tc>
          <w:tcPr>
            <w:tcW w:w="1938" w:type="dxa"/>
            <w:gridSpan w:val="2"/>
            <w:vAlign w:val="center"/>
          </w:tcPr>
          <w:p w14:paraId="30BAD3EE" w14:textId="77777777" w:rsidR="00B66883" w:rsidRPr="004253E7" w:rsidRDefault="00B66883" w:rsidP="004253E7">
            <w:pPr>
              <w:spacing w:line="360" w:lineRule="auto"/>
              <w:jc w:val="center"/>
              <w:rPr>
                <w:rFonts w:ascii="Arial" w:eastAsia="宋体"/>
                <w:sz w:val="18"/>
                <w:szCs w:val="18"/>
              </w:rPr>
            </w:pPr>
          </w:p>
        </w:tc>
        <w:tc>
          <w:tcPr>
            <w:tcW w:w="1922" w:type="dxa"/>
            <w:gridSpan w:val="2"/>
            <w:vAlign w:val="center"/>
          </w:tcPr>
          <w:p w14:paraId="0A612A7B" w14:textId="77777777" w:rsidR="00B66883" w:rsidRPr="004253E7" w:rsidRDefault="00B66883" w:rsidP="004253E7">
            <w:pPr>
              <w:spacing w:line="360" w:lineRule="auto"/>
              <w:jc w:val="center"/>
              <w:rPr>
                <w:rFonts w:ascii="Arial" w:eastAsia="宋体"/>
                <w:sz w:val="18"/>
                <w:szCs w:val="18"/>
              </w:rPr>
            </w:pPr>
          </w:p>
        </w:tc>
        <w:tc>
          <w:tcPr>
            <w:tcW w:w="1963" w:type="dxa"/>
            <w:gridSpan w:val="2"/>
            <w:vAlign w:val="center"/>
          </w:tcPr>
          <w:p w14:paraId="4CA75C11" w14:textId="77777777" w:rsidR="00B66883" w:rsidRPr="004253E7" w:rsidRDefault="00B66883" w:rsidP="004253E7">
            <w:pPr>
              <w:spacing w:line="360" w:lineRule="auto"/>
              <w:jc w:val="center"/>
              <w:rPr>
                <w:rFonts w:ascii="Arial" w:eastAsia="宋体"/>
                <w:sz w:val="18"/>
                <w:szCs w:val="18"/>
              </w:rPr>
            </w:pPr>
          </w:p>
        </w:tc>
        <w:tc>
          <w:tcPr>
            <w:tcW w:w="1276" w:type="dxa"/>
            <w:vAlign w:val="center"/>
          </w:tcPr>
          <w:p w14:paraId="4B83D888" w14:textId="77777777" w:rsidR="00B66883" w:rsidRPr="004253E7" w:rsidRDefault="00B66883" w:rsidP="004253E7">
            <w:pPr>
              <w:spacing w:line="360" w:lineRule="auto"/>
              <w:jc w:val="center"/>
              <w:rPr>
                <w:rFonts w:ascii="Arial" w:eastAsia="宋体"/>
                <w:sz w:val="18"/>
                <w:szCs w:val="18"/>
              </w:rPr>
            </w:pPr>
          </w:p>
        </w:tc>
        <w:tc>
          <w:tcPr>
            <w:tcW w:w="1798" w:type="dxa"/>
            <w:vAlign w:val="center"/>
          </w:tcPr>
          <w:p w14:paraId="1C16C9E0" w14:textId="77777777" w:rsidR="00B66883" w:rsidRPr="004253E7" w:rsidRDefault="00B66883" w:rsidP="004253E7">
            <w:pPr>
              <w:spacing w:line="360" w:lineRule="auto"/>
              <w:jc w:val="center"/>
              <w:rPr>
                <w:rFonts w:ascii="Arial" w:eastAsia="宋体"/>
                <w:sz w:val="18"/>
                <w:szCs w:val="18"/>
              </w:rPr>
            </w:pPr>
          </w:p>
        </w:tc>
      </w:tr>
      <w:tr w:rsidR="00B66883" w:rsidRPr="004253E7" w14:paraId="6C1B5159" w14:textId="77777777" w:rsidTr="004253E7">
        <w:trPr>
          <w:trHeight w:val="498"/>
          <w:jc w:val="center"/>
        </w:trPr>
        <w:tc>
          <w:tcPr>
            <w:tcW w:w="1938" w:type="dxa"/>
            <w:gridSpan w:val="2"/>
            <w:vAlign w:val="center"/>
          </w:tcPr>
          <w:p w14:paraId="340EB752" w14:textId="77777777" w:rsidR="00B66883" w:rsidRPr="004253E7" w:rsidRDefault="00B66883" w:rsidP="004253E7">
            <w:pPr>
              <w:spacing w:line="360" w:lineRule="auto"/>
              <w:jc w:val="center"/>
              <w:rPr>
                <w:rFonts w:ascii="Arial" w:eastAsia="宋体"/>
                <w:sz w:val="18"/>
                <w:szCs w:val="18"/>
              </w:rPr>
            </w:pPr>
          </w:p>
        </w:tc>
        <w:tc>
          <w:tcPr>
            <w:tcW w:w="1922" w:type="dxa"/>
            <w:gridSpan w:val="2"/>
            <w:vAlign w:val="center"/>
          </w:tcPr>
          <w:p w14:paraId="339B9111" w14:textId="77777777" w:rsidR="00B66883" w:rsidRPr="004253E7" w:rsidRDefault="00B66883" w:rsidP="004253E7">
            <w:pPr>
              <w:spacing w:line="360" w:lineRule="auto"/>
              <w:jc w:val="center"/>
              <w:rPr>
                <w:rFonts w:ascii="Arial" w:eastAsia="宋体"/>
                <w:sz w:val="18"/>
                <w:szCs w:val="18"/>
              </w:rPr>
            </w:pPr>
          </w:p>
        </w:tc>
        <w:tc>
          <w:tcPr>
            <w:tcW w:w="1963" w:type="dxa"/>
            <w:gridSpan w:val="2"/>
            <w:vAlign w:val="center"/>
          </w:tcPr>
          <w:p w14:paraId="72190F91" w14:textId="77777777" w:rsidR="00B66883" w:rsidRPr="004253E7" w:rsidRDefault="00B66883" w:rsidP="004253E7">
            <w:pPr>
              <w:spacing w:line="360" w:lineRule="auto"/>
              <w:jc w:val="center"/>
              <w:rPr>
                <w:rFonts w:ascii="Arial" w:eastAsia="宋体"/>
                <w:sz w:val="18"/>
                <w:szCs w:val="18"/>
              </w:rPr>
            </w:pPr>
          </w:p>
        </w:tc>
        <w:tc>
          <w:tcPr>
            <w:tcW w:w="1276" w:type="dxa"/>
            <w:vAlign w:val="center"/>
          </w:tcPr>
          <w:p w14:paraId="46771813" w14:textId="77777777" w:rsidR="00B66883" w:rsidRPr="004253E7" w:rsidRDefault="00B66883" w:rsidP="004253E7">
            <w:pPr>
              <w:spacing w:line="360" w:lineRule="auto"/>
              <w:jc w:val="center"/>
              <w:rPr>
                <w:rFonts w:ascii="Arial" w:eastAsia="宋体"/>
                <w:sz w:val="18"/>
                <w:szCs w:val="18"/>
              </w:rPr>
            </w:pPr>
          </w:p>
        </w:tc>
        <w:tc>
          <w:tcPr>
            <w:tcW w:w="1798" w:type="dxa"/>
            <w:vAlign w:val="center"/>
          </w:tcPr>
          <w:p w14:paraId="61E3680B" w14:textId="77777777" w:rsidR="00B66883" w:rsidRPr="004253E7" w:rsidRDefault="00B66883" w:rsidP="004253E7">
            <w:pPr>
              <w:spacing w:line="360" w:lineRule="auto"/>
              <w:jc w:val="center"/>
              <w:rPr>
                <w:rFonts w:ascii="Arial" w:eastAsia="宋体"/>
                <w:sz w:val="18"/>
                <w:szCs w:val="18"/>
              </w:rPr>
            </w:pPr>
          </w:p>
        </w:tc>
      </w:tr>
      <w:tr w:rsidR="00B66883" w:rsidRPr="004253E7" w14:paraId="58416755" w14:textId="77777777" w:rsidTr="004253E7">
        <w:trPr>
          <w:trHeight w:val="404"/>
          <w:jc w:val="center"/>
        </w:trPr>
        <w:tc>
          <w:tcPr>
            <w:tcW w:w="1938" w:type="dxa"/>
            <w:gridSpan w:val="2"/>
            <w:vAlign w:val="center"/>
          </w:tcPr>
          <w:p w14:paraId="6F0CBDFD" w14:textId="77777777" w:rsidR="00B66883" w:rsidRPr="004253E7" w:rsidRDefault="00B66883" w:rsidP="004253E7">
            <w:pPr>
              <w:spacing w:line="360" w:lineRule="auto"/>
              <w:jc w:val="center"/>
              <w:rPr>
                <w:rFonts w:ascii="Arial" w:eastAsia="宋体"/>
                <w:sz w:val="18"/>
                <w:szCs w:val="18"/>
              </w:rPr>
            </w:pPr>
          </w:p>
        </w:tc>
        <w:tc>
          <w:tcPr>
            <w:tcW w:w="1922" w:type="dxa"/>
            <w:gridSpan w:val="2"/>
            <w:vAlign w:val="center"/>
          </w:tcPr>
          <w:p w14:paraId="56E17A16" w14:textId="77777777" w:rsidR="00B66883" w:rsidRPr="004253E7" w:rsidRDefault="00B66883" w:rsidP="004253E7">
            <w:pPr>
              <w:spacing w:line="360" w:lineRule="auto"/>
              <w:jc w:val="center"/>
              <w:rPr>
                <w:rFonts w:ascii="Arial" w:eastAsia="宋体"/>
                <w:sz w:val="18"/>
                <w:szCs w:val="18"/>
              </w:rPr>
            </w:pPr>
          </w:p>
        </w:tc>
        <w:tc>
          <w:tcPr>
            <w:tcW w:w="1963" w:type="dxa"/>
            <w:gridSpan w:val="2"/>
            <w:vAlign w:val="center"/>
          </w:tcPr>
          <w:p w14:paraId="23157C7B" w14:textId="77777777" w:rsidR="00B66883" w:rsidRPr="004253E7" w:rsidRDefault="00B66883" w:rsidP="004253E7">
            <w:pPr>
              <w:spacing w:line="360" w:lineRule="auto"/>
              <w:jc w:val="center"/>
              <w:rPr>
                <w:rFonts w:ascii="Arial" w:eastAsia="宋体"/>
                <w:sz w:val="18"/>
                <w:szCs w:val="18"/>
              </w:rPr>
            </w:pPr>
          </w:p>
        </w:tc>
        <w:tc>
          <w:tcPr>
            <w:tcW w:w="1276" w:type="dxa"/>
            <w:vAlign w:val="center"/>
          </w:tcPr>
          <w:p w14:paraId="0A553009" w14:textId="77777777" w:rsidR="00B66883" w:rsidRPr="004253E7" w:rsidRDefault="00B66883" w:rsidP="004253E7">
            <w:pPr>
              <w:spacing w:line="360" w:lineRule="auto"/>
              <w:jc w:val="center"/>
              <w:rPr>
                <w:rFonts w:ascii="Arial" w:eastAsia="宋体"/>
                <w:sz w:val="18"/>
                <w:szCs w:val="18"/>
              </w:rPr>
            </w:pPr>
          </w:p>
        </w:tc>
        <w:tc>
          <w:tcPr>
            <w:tcW w:w="1798" w:type="dxa"/>
            <w:vAlign w:val="center"/>
          </w:tcPr>
          <w:p w14:paraId="01208956" w14:textId="77777777" w:rsidR="00B66883" w:rsidRPr="004253E7" w:rsidRDefault="00B66883" w:rsidP="004253E7">
            <w:pPr>
              <w:spacing w:line="360" w:lineRule="auto"/>
              <w:jc w:val="center"/>
              <w:rPr>
                <w:rFonts w:ascii="Arial" w:eastAsia="宋体"/>
                <w:sz w:val="18"/>
                <w:szCs w:val="18"/>
              </w:rPr>
            </w:pPr>
          </w:p>
        </w:tc>
      </w:tr>
    </w:tbl>
    <w:p w14:paraId="6025FF78" w14:textId="77777777" w:rsidR="00B66883" w:rsidRDefault="00000000" w:rsidP="00C87310">
      <w:pPr>
        <w:spacing w:line="276" w:lineRule="auto"/>
        <w:ind w:firstLineChars="200" w:firstLine="480"/>
        <w:rPr>
          <w:rFonts w:ascii="宋体" w:eastAsia="宋体" w:hAnsi="宋体" w:cs="宋体" w:hint="eastAsia"/>
          <w:sz w:val="24"/>
          <w:szCs w:val="21"/>
        </w:rPr>
      </w:pPr>
      <w:r>
        <w:rPr>
          <w:rFonts w:ascii="宋体" w:eastAsia="宋体" w:hAnsi="宋体" w:cs="宋体"/>
          <w:sz w:val="24"/>
          <w:szCs w:val="21"/>
        </w:rPr>
        <w:t>上述人员获得的资质认证必须提供相关认证证书证明。</w:t>
      </w:r>
    </w:p>
    <w:p w14:paraId="2CC690DC" w14:textId="77777777" w:rsidR="00B66883" w:rsidRDefault="00B66883" w:rsidP="00C87310">
      <w:pPr>
        <w:pStyle w:val="a0"/>
        <w:spacing w:after="0" w:line="276" w:lineRule="auto"/>
        <w:ind w:firstLineChars="200" w:firstLine="480"/>
        <w:rPr>
          <w:rFonts w:eastAsia="宋体"/>
          <w:sz w:val="24"/>
        </w:rPr>
      </w:pPr>
    </w:p>
    <w:p w14:paraId="58B021D6" w14:textId="77777777" w:rsidR="00B66883" w:rsidRPr="001F4B60" w:rsidRDefault="00000000" w:rsidP="00C87310">
      <w:pPr>
        <w:spacing w:line="276" w:lineRule="auto"/>
        <w:ind w:firstLineChars="200" w:firstLine="482"/>
        <w:outlineLvl w:val="1"/>
        <w:rPr>
          <w:rFonts w:ascii="宋体" w:eastAsia="宋体" w:hAnsi="宋体" w:cs="宋体" w:hint="eastAsia"/>
          <w:b/>
          <w:bCs/>
          <w:sz w:val="24"/>
          <w:szCs w:val="33"/>
        </w:rPr>
      </w:pPr>
      <w:bookmarkStart w:id="6" w:name="bookmark27"/>
      <w:bookmarkStart w:id="7" w:name="bookmark60"/>
      <w:bookmarkEnd w:id="6"/>
      <w:bookmarkEnd w:id="7"/>
      <w:r w:rsidRPr="001F4B60">
        <w:rPr>
          <w:rFonts w:ascii="宋体" w:eastAsia="宋体" w:hAnsi="宋体" w:cs="宋体" w:hint="eastAsia"/>
          <w:b/>
          <w:bCs/>
          <w:sz w:val="24"/>
          <w:szCs w:val="33"/>
        </w:rPr>
        <w:t>2、</w:t>
      </w:r>
      <w:r w:rsidRPr="001F4B60">
        <w:rPr>
          <w:rFonts w:ascii="宋体" w:eastAsia="宋体" w:hAnsi="宋体" w:cs="宋体"/>
          <w:b/>
          <w:bCs/>
          <w:sz w:val="24"/>
          <w:szCs w:val="33"/>
        </w:rPr>
        <w:t>项目</w:t>
      </w:r>
      <w:r w:rsidRPr="001F4B60">
        <w:rPr>
          <w:rFonts w:ascii="宋体" w:eastAsia="宋体" w:hAnsi="宋体" w:cs="宋体" w:hint="eastAsia"/>
          <w:b/>
          <w:bCs/>
          <w:sz w:val="24"/>
          <w:szCs w:val="33"/>
        </w:rPr>
        <w:t>负责人</w:t>
      </w:r>
      <w:r w:rsidRPr="001F4B60">
        <w:rPr>
          <w:rFonts w:ascii="宋体" w:eastAsia="宋体" w:hAnsi="宋体" w:cs="宋体"/>
          <w:b/>
          <w:bCs/>
          <w:sz w:val="24"/>
          <w:szCs w:val="33"/>
        </w:rPr>
        <w:t>简历表</w:t>
      </w:r>
    </w:p>
    <w:p w14:paraId="780EE761" w14:textId="77777777" w:rsidR="00B66883" w:rsidRDefault="00000000" w:rsidP="00C87310">
      <w:pPr>
        <w:spacing w:line="276" w:lineRule="auto"/>
        <w:ind w:firstLineChars="200" w:firstLine="480"/>
        <w:rPr>
          <w:rFonts w:eastAsia="宋体"/>
          <w:sz w:val="24"/>
        </w:rPr>
      </w:pPr>
      <w:r>
        <w:rPr>
          <w:rFonts w:ascii="宋体" w:eastAsia="宋体" w:hAnsi="宋体" w:cs="宋体"/>
          <w:sz w:val="24"/>
          <w:szCs w:val="21"/>
        </w:rPr>
        <w:t>项目名称：</w:t>
      </w:r>
      <w:proofErr w:type="gramStart"/>
      <w:r>
        <w:rPr>
          <w:rFonts w:ascii="宋体" w:eastAsia="宋体" w:hAnsi="宋体" w:cs="宋体" w:hint="eastAsia"/>
          <w:sz w:val="24"/>
          <w:szCs w:val="20"/>
        </w:rPr>
        <w:t>常铝股份</w:t>
      </w:r>
      <w:proofErr w:type="gramEnd"/>
      <w:r>
        <w:rPr>
          <w:rFonts w:ascii="宋体" w:eastAsia="宋体" w:hAnsi="宋体" w:cs="宋体"/>
          <w:sz w:val="24"/>
          <w:szCs w:val="21"/>
        </w:rPr>
        <w:t>年度审计会计师事务所招标项目</w:t>
      </w:r>
    </w:p>
    <w:tbl>
      <w:tblPr>
        <w:tblStyle w:val="TableNormal"/>
        <w:tblW w:w="89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4"/>
        <w:gridCol w:w="739"/>
        <w:gridCol w:w="818"/>
        <w:gridCol w:w="1129"/>
        <w:gridCol w:w="510"/>
        <w:gridCol w:w="1448"/>
        <w:gridCol w:w="1279"/>
        <w:gridCol w:w="1803"/>
      </w:tblGrid>
      <w:tr w:rsidR="00B66883" w14:paraId="5AE4AAE9" w14:textId="77777777" w:rsidTr="00A530D8">
        <w:trPr>
          <w:trHeight w:val="275"/>
        </w:trPr>
        <w:tc>
          <w:tcPr>
            <w:tcW w:w="1194" w:type="dxa"/>
            <w:vAlign w:val="center"/>
          </w:tcPr>
          <w:p w14:paraId="6ECF6FDE" w14:textId="77777777" w:rsidR="00B66883" w:rsidRPr="00A530D8" w:rsidRDefault="00000000" w:rsidP="00A530D8">
            <w:pPr>
              <w:pStyle w:val="TableText"/>
              <w:spacing w:line="276" w:lineRule="auto"/>
              <w:jc w:val="center"/>
              <w:rPr>
                <w:rFonts w:hint="eastAsia"/>
              </w:rPr>
            </w:pPr>
            <w:proofErr w:type="spellStart"/>
            <w:r w:rsidRPr="00A530D8">
              <w:t>姓名</w:t>
            </w:r>
            <w:proofErr w:type="spellEnd"/>
          </w:p>
        </w:tc>
        <w:tc>
          <w:tcPr>
            <w:tcW w:w="1557" w:type="dxa"/>
            <w:gridSpan w:val="2"/>
            <w:vAlign w:val="center"/>
          </w:tcPr>
          <w:p w14:paraId="27038CC3" w14:textId="77777777" w:rsidR="00B66883" w:rsidRPr="00A530D8" w:rsidRDefault="00B66883" w:rsidP="00A530D8">
            <w:pPr>
              <w:spacing w:line="276" w:lineRule="auto"/>
              <w:jc w:val="center"/>
              <w:rPr>
                <w:rFonts w:ascii="Arial" w:eastAsia="宋体"/>
                <w:szCs w:val="21"/>
              </w:rPr>
            </w:pPr>
          </w:p>
        </w:tc>
        <w:tc>
          <w:tcPr>
            <w:tcW w:w="1639" w:type="dxa"/>
            <w:gridSpan w:val="2"/>
            <w:vAlign w:val="center"/>
          </w:tcPr>
          <w:p w14:paraId="4E3BEB15" w14:textId="77777777" w:rsidR="00B66883" w:rsidRPr="00A530D8" w:rsidRDefault="00000000" w:rsidP="00A530D8">
            <w:pPr>
              <w:pStyle w:val="TableText"/>
              <w:spacing w:line="276" w:lineRule="auto"/>
              <w:jc w:val="center"/>
              <w:rPr>
                <w:rFonts w:hint="eastAsia"/>
              </w:rPr>
            </w:pPr>
            <w:proofErr w:type="spellStart"/>
            <w:r w:rsidRPr="00A530D8">
              <w:t>性别</w:t>
            </w:r>
            <w:proofErr w:type="spellEnd"/>
          </w:p>
        </w:tc>
        <w:tc>
          <w:tcPr>
            <w:tcW w:w="1448" w:type="dxa"/>
            <w:vAlign w:val="center"/>
          </w:tcPr>
          <w:p w14:paraId="6BB66117" w14:textId="77777777" w:rsidR="00B66883" w:rsidRPr="00A530D8" w:rsidRDefault="00B66883" w:rsidP="00A530D8">
            <w:pPr>
              <w:spacing w:line="276" w:lineRule="auto"/>
              <w:jc w:val="center"/>
              <w:rPr>
                <w:rFonts w:ascii="Arial" w:eastAsia="宋体"/>
                <w:szCs w:val="21"/>
              </w:rPr>
            </w:pPr>
          </w:p>
        </w:tc>
        <w:tc>
          <w:tcPr>
            <w:tcW w:w="1279" w:type="dxa"/>
            <w:vAlign w:val="center"/>
          </w:tcPr>
          <w:p w14:paraId="4EB78EBD" w14:textId="77777777" w:rsidR="00B66883" w:rsidRPr="00A530D8" w:rsidRDefault="00000000" w:rsidP="00A530D8">
            <w:pPr>
              <w:pStyle w:val="TableText"/>
              <w:spacing w:line="276" w:lineRule="auto"/>
              <w:jc w:val="center"/>
              <w:rPr>
                <w:rFonts w:hint="eastAsia"/>
              </w:rPr>
            </w:pPr>
            <w:proofErr w:type="spellStart"/>
            <w:r w:rsidRPr="00A530D8">
              <w:t>出生年月</w:t>
            </w:r>
            <w:proofErr w:type="spellEnd"/>
          </w:p>
        </w:tc>
        <w:tc>
          <w:tcPr>
            <w:tcW w:w="1803" w:type="dxa"/>
            <w:vAlign w:val="center"/>
          </w:tcPr>
          <w:p w14:paraId="72EBCB57" w14:textId="77777777" w:rsidR="00B66883" w:rsidRPr="00A530D8" w:rsidRDefault="00B66883" w:rsidP="00A530D8">
            <w:pPr>
              <w:spacing w:line="276" w:lineRule="auto"/>
              <w:jc w:val="center"/>
              <w:rPr>
                <w:rFonts w:ascii="Arial" w:eastAsia="宋体"/>
                <w:szCs w:val="21"/>
              </w:rPr>
            </w:pPr>
          </w:p>
        </w:tc>
      </w:tr>
      <w:tr w:rsidR="00B66883" w14:paraId="79C0E2EF" w14:textId="77777777" w:rsidTr="00A530D8">
        <w:trPr>
          <w:trHeight w:val="311"/>
        </w:trPr>
        <w:tc>
          <w:tcPr>
            <w:tcW w:w="1194" w:type="dxa"/>
            <w:vAlign w:val="center"/>
          </w:tcPr>
          <w:p w14:paraId="117D927A" w14:textId="77777777" w:rsidR="00B66883" w:rsidRPr="00A530D8" w:rsidRDefault="00000000" w:rsidP="00A530D8">
            <w:pPr>
              <w:pStyle w:val="TableText"/>
              <w:spacing w:line="276" w:lineRule="auto"/>
              <w:jc w:val="center"/>
              <w:rPr>
                <w:rFonts w:hint="eastAsia"/>
              </w:rPr>
            </w:pPr>
            <w:proofErr w:type="spellStart"/>
            <w:r w:rsidRPr="00A530D8">
              <w:t>职务</w:t>
            </w:r>
            <w:proofErr w:type="spellEnd"/>
          </w:p>
        </w:tc>
        <w:tc>
          <w:tcPr>
            <w:tcW w:w="1557" w:type="dxa"/>
            <w:gridSpan w:val="2"/>
            <w:vAlign w:val="center"/>
          </w:tcPr>
          <w:p w14:paraId="19690007" w14:textId="77777777" w:rsidR="00B66883" w:rsidRPr="00A530D8" w:rsidRDefault="00B66883" w:rsidP="00A530D8">
            <w:pPr>
              <w:spacing w:line="276" w:lineRule="auto"/>
              <w:jc w:val="center"/>
              <w:rPr>
                <w:rFonts w:ascii="Arial" w:eastAsia="宋体"/>
                <w:szCs w:val="21"/>
              </w:rPr>
            </w:pPr>
          </w:p>
        </w:tc>
        <w:tc>
          <w:tcPr>
            <w:tcW w:w="1639" w:type="dxa"/>
            <w:gridSpan w:val="2"/>
            <w:vAlign w:val="center"/>
          </w:tcPr>
          <w:p w14:paraId="6C32DEBD" w14:textId="77777777" w:rsidR="00B66883" w:rsidRPr="00A530D8" w:rsidRDefault="00000000" w:rsidP="00A530D8">
            <w:pPr>
              <w:pStyle w:val="TableText"/>
              <w:spacing w:line="276" w:lineRule="auto"/>
              <w:jc w:val="center"/>
              <w:rPr>
                <w:rFonts w:hint="eastAsia"/>
              </w:rPr>
            </w:pPr>
            <w:proofErr w:type="spellStart"/>
            <w:r w:rsidRPr="00A530D8">
              <w:t>职称</w:t>
            </w:r>
            <w:proofErr w:type="spellEnd"/>
          </w:p>
        </w:tc>
        <w:tc>
          <w:tcPr>
            <w:tcW w:w="1448" w:type="dxa"/>
            <w:vAlign w:val="center"/>
          </w:tcPr>
          <w:p w14:paraId="7697DC76" w14:textId="77777777" w:rsidR="00B66883" w:rsidRPr="00A530D8" w:rsidRDefault="00B66883" w:rsidP="00A530D8">
            <w:pPr>
              <w:spacing w:line="276" w:lineRule="auto"/>
              <w:jc w:val="center"/>
              <w:rPr>
                <w:rFonts w:ascii="Arial" w:eastAsia="宋体"/>
                <w:szCs w:val="21"/>
              </w:rPr>
            </w:pPr>
          </w:p>
        </w:tc>
        <w:tc>
          <w:tcPr>
            <w:tcW w:w="1279" w:type="dxa"/>
            <w:vAlign w:val="center"/>
          </w:tcPr>
          <w:p w14:paraId="3AF198F9" w14:textId="77777777" w:rsidR="00B66883" w:rsidRPr="00A530D8" w:rsidRDefault="00000000" w:rsidP="00A530D8">
            <w:pPr>
              <w:pStyle w:val="TableText"/>
              <w:spacing w:line="276" w:lineRule="auto"/>
              <w:jc w:val="center"/>
              <w:rPr>
                <w:rFonts w:hint="eastAsia"/>
              </w:rPr>
            </w:pPr>
            <w:proofErr w:type="spellStart"/>
            <w:r w:rsidRPr="00A530D8">
              <w:t>学历</w:t>
            </w:r>
            <w:proofErr w:type="spellEnd"/>
          </w:p>
        </w:tc>
        <w:tc>
          <w:tcPr>
            <w:tcW w:w="1803" w:type="dxa"/>
            <w:vAlign w:val="center"/>
          </w:tcPr>
          <w:p w14:paraId="618656E8" w14:textId="77777777" w:rsidR="00B66883" w:rsidRPr="00A530D8" w:rsidRDefault="00B66883" w:rsidP="00A530D8">
            <w:pPr>
              <w:spacing w:line="276" w:lineRule="auto"/>
              <w:jc w:val="center"/>
              <w:rPr>
                <w:rFonts w:ascii="Arial" w:eastAsia="宋体"/>
                <w:szCs w:val="21"/>
              </w:rPr>
            </w:pPr>
          </w:p>
        </w:tc>
      </w:tr>
      <w:tr w:rsidR="00B66883" w14:paraId="5EC95F3A" w14:textId="77777777" w:rsidTr="00A530D8">
        <w:trPr>
          <w:trHeight w:val="433"/>
        </w:trPr>
        <w:tc>
          <w:tcPr>
            <w:tcW w:w="1194" w:type="dxa"/>
            <w:vAlign w:val="center"/>
          </w:tcPr>
          <w:p w14:paraId="77CEF729" w14:textId="77777777" w:rsidR="00B66883" w:rsidRPr="00A530D8" w:rsidRDefault="00000000" w:rsidP="00A530D8">
            <w:pPr>
              <w:pStyle w:val="TableText"/>
              <w:spacing w:line="276" w:lineRule="auto"/>
              <w:jc w:val="center"/>
              <w:rPr>
                <w:rFonts w:hint="eastAsia"/>
              </w:rPr>
            </w:pPr>
            <w:proofErr w:type="spellStart"/>
            <w:r w:rsidRPr="00A530D8">
              <w:t>工作年限</w:t>
            </w:r>
            <w:proofErr w:type="spellEnd"/>
          </w:p>
        </w:tc>
        <w:tc>
          <w:tcPr>
            <w:tcW w:w="1557" w:type="dxa"/>
            <w:gridSpan w:val="2"/>
            <w:vAlign w:val="center"/>
          </w:tcPr>
          <w:p w14:paraId="59ECE856" w14:textId="77777777" w:rsidR="00B66883" w:rsidRPr="00A530D8" w:rsidRDefault="00B66883" w:rsidP="00A530D8">
            <w:pPr>
              <w:spacing w:line="276" w:lineRule="auto"/>
              <w:jc w:val="center"/>
              <w:rPr>
                <w:rFonts w:ascii="Arial" w:eastAsia="宋体"/>
                <w:szCs w:val="21"/>
              </w:rPr>
            </w:pPr>
          </w:p>
        </w:tc>
        <w:tc>
          <w:tcPr>
            <w:tcW w:w="1639" w:type="dxa"/>
            <w:gridSpan w:val="2"/>
            <w:vAlign w:val="center"/>
          </w:tcPr>
          <w:p w14:paraId="709A229A" w14:textId="77777777" w:rsidR="00B66883" w:rsidRPr="00A530D8" w:rsidRDefault="00000000" w:rsidP="00A530D8">
            <w:pPr>
              <w:pStyle w:val="TableText"/>
              <w:spacing w:line="276" w:lineRule="auto"/>
              <w:jc w:val="center"/>
              <w:rPr>
                <w:rFonts w:hint="eastAsia"/>
              </w:rPr>
            </w:pPr>
            <w:proofErr w:type="spellStart"/>
            <w:r w:rsidRPr="00A530D8">
              <w:t>任职该职务年限</w:t>
            </w:r>
            <w:proofErr w:type="spellEnd"/>
          </w:p>
        </w:tc>
        <w:tc>
          <w:tcPr>
            <w:tcW w:w="1448" w:type="dxa"/>
            <w:vAlign w:val="center"/>
          </w:tcPr>
          <w:p w14:paraId="642E5558" w14:textId="77777777" w:rsidR="00B66883" w:rsidRPr="00A530D8" w:rsidRDefault="00B66883" w:rsidP="00A530D8">
            <w:pPr>
              <w:spacing w:line="276" w:lineRule="auto"/>
              <w:jc w:val="center"/>
              <w:rPr>
                <w:rFonts w:ascii="Arial" w:eastAsia="宋体"/>
                <w:szCs w:val="21"/>
              </w:rPr>
            </w:pPr>
          </w:p>
        </w:tc>
        <w:tc>
          <w:tcPr>
            <w:tcW w:w="1279" w:type="dxa"/>
            <w:vAlign w:val="center"/>
          </w:tcPr>
          <w:p w14:paraId="608D0448" w14:textId="77777777" w:rsidR="00B66883" w:rsidRPr="00A530D8" w:rsidRDefault="00000000" w:rsidP="00A530D8">
            <w:pPr>
              <w:pStyle w:val="TableText"/>
              <w:spacing w:line="276" w:lineRule="auto"/>
              <w:jc w:val="center"/>
              <w:rPr>
                <w:rFonts w:hint="eastAsia"/>
              </w:rPr>
            </w:pPr>
            <w:proofErr w:type="spellStart"/>
            <w:r w:rsidRPr="00A530D8">
              <w:t>联系电话</w:t>
            </w:r>
            <w:proofErr w:type="spellEnd"/>
          </w:p>
        </w:tc>
        <w:tc>
          <w:tcPr>
            <w:tcW w:w="1803" w:type="dxa"/>
            <w:vAlign w:val="center"/>
          </w:tcPr>
          <w:p w14:paraId="1CEA2CE7" w14:textId="77777777" w:rsidR="00B66883" w:rsidRPr="00A530D8" w:rsidRDefault="00B66883" w:rsidP="00A530D8">
            <w:pPr>
              <w:spacing w:line="276" w:lineRule="auto"/>
              <w:jc w:val="center"/>
              <w:rPr>
                <w:rFonts w:ascii="Arial" w:eastAsia="宋体"/>
                <w:szCs w:val="21"/>
              </w:rPr>
            </w:pPr>
          </w:p>
        </w:tc>
      </w:tr>
      <w:tr w:rsidR="00B66883" w14:paraId="0BC436E9" w14:textId="77777777" w:rsidTr="00A530D8">
        <w:trPr>
          <w:trHeight w:val="544"/>
        </w:trPr>
        <w:tc>
          <w:tcPr>
            <w:tcW w:w="2751" w:type="dxa"/>
            <w:gridSpan w:val="3"/>
            <w:vAlign w:val="center"/>
          </w:tcPr>
          <w:p w14:paraId="6E570E95" w14:textId="77777777" w:rsidR="00B66883" w:rsidRPr="00A530D8" w:rsidRDefault="00000000" w:rsidP="00A530D8">
            <w:pPr>
              <w:pStyle w:val="TableText"/>
              <w:spacing w:line="276" w:lineRule="auto"/>
              <w:jc w:val="center"/>
              <w:rPr>
                <w:rFonts w:hint="eastAsia"/>
              </w:rPr>
            </w:pPr>
            <w:proofErr w:type="spellStart"/>
            <w:r w:rsidRPr="00A530D8">
              <w:t>具有认证资质</w:t>
            </w:r>
            <w:proofErr w:type="spellEnd"/>
          </w:p>
        </w:tc>
        <w:tc>
          <w:tcPr>
            <w:tcW w:w="6169" w:type="dxa"/>
            <w:gridSpan w:val="5"/>
            <w:vAlign w:val="center"/>
          </w:tcPr>
          <w:p w14:paraId="1CD75428" w14:textId="77777777" w:rsidR="00B66883" w:rsidRPr="00A530D8" w:rsidRDefault="00B66883" w:rsidP="00A530D8">
            <w:pPr>
              <w:spacing w:line="276" w:lineRule="auto"/>
              <w:jc w:val="center"/>
              <w:rPr>
                <w:rFonts w:ascii="Arial" w:eastAsia="宋体"/>
                <w:szCs w:val="21"/>
              </w:rPr>
            </w:pPr>
          </w:p>
        </w:tc>
      </w:tr>
      <w:tr w:rsidR="00B66883" w14:paraId="6F8D6521" w14:textId="77777777" w:rsidTr="00A530D8">
        <w:trPr>
          <w:trHeight w:val="385"/>
        </w:trPr>
        <w:tc>
          <w:tcPr>
            <w:tcW w:w="8920" w:type="dxa"/>
            <w:gridSpan w:val="8"/>
            <w:vAlign w:val="center"/>
          </w:tcPr>
          <w:p w14:paraId="017B3ADA" w14:textId="77777777" w:rsidR="00B66883" w:rsidRPr="00A530D8" w:rsidRDefault="00000000" w:rsidP="00A530D8">
            <w:pPr>
              <w:pStyle w:val="TableText"/>
              <w:spacing w:line="276" w:lineRule="auto"/>
              <w:jc w:val="center"/>
              <w:rPr>
                <w:rFonts w:hint="eastAsia"/>
                <w:lang w:eastAsia="zh-CN"/>
              </w:rPr>
            </w:pPr>
            <w:r w:rsidRPr="00A530D8">
              <w:rPr>
                <w:rFonts w:hint="eastAsia"/>
                <w:b/>
                <w:bCs/>
                <w:lang w:eastAsia="zh-CN"/>
              </w:rPr>
              <w:t>近三年</w:t>
            </w:r>
            <w:r w:rsidRPr="00A530D8">
              <w:rPr>
                <w:b/>
                <w:bCs/>
                <w:lang w:eastAsia="zh-CN"/>
              </w:rPr>
              <w:t>已完成项目情况</w:t>
            </w:r>
          </w:p>
        </w:tc>
      </w:tr>
      <w:tr w:rsidR="00B66883" w14:paraId="07D39FF5" w14:textId="77777777" w:rsidTr="00A530D8">
        <w:trPr>
          <w:trHeight w:val="349"/>
        </w:trPr>
        <w:tc>
          <w:tcPr>
            <w:tcW w:w="1933" w:type="dxa"/>
            <w:gridSpan w:val="2"/>
            <w:vAlign w:val="center"/>
          </w:tcPr>
          <w:p w14:paraId="1E6D9C13" w14:textId="77777777" w:rsidR="00B66883" w:rsidRPr="00A530D8" w:rsidRDefault="00000000" w:rsidP="00A530D8">
            <w:pPr>
              <w:pStyle w:val="TableText"/>
              <w:spacing w:line="276" w:lineRule="auto"/>
              <w:jc w:val="center"/>
              <w:rPr>
                <w:rFonts w:hint="eastAsia"/>
              </w:rPr>
            </w:pPr>
            <w:proofErr w:type="spellStart"/>
            <w:r w:rsidRPr="00A530D8">
              <w:t>单位</w:t>
            </w:r>
            <w:proofErr w:type="spellEnd"/>
          </w:p>
        </w:tc>
        <w:tc>
          <w:tcPr>
            <w:tcW w:w="1947" w:type="dxa"/>
            <w:gridSpan w:val="2"/>
            <w:vAlign w:val="center"/>
          </w:tcPr>
          <w:p w14:paraId="6E09584C" w14:textId="77777777" w:rsidR="00B66883" w:rsidRPr="00A530D8" w:rsidRDefault="00000000" w:rsidP="00A530D8">
            <w:pPr>
              <w:pStyle w:val="TableText"/>
              <w:spacing w:line="276" w:lineRule="auto"/>
              <w:jc w:val="center"/>
              <w:rPr>
                <w:rFonts w:hint="eastAsia"/>
              </w:rPr>
            </w:pPr>
            <w:proofErr w:type="spellStart"/>
            <w:r w:rsidRPr="00A530D8">
              <w:t>项目名称</w:t>
            </w:r>
            <w:proofErr w:type="spellEnd"/>
          </w:p>
        </w:tc>
        <w:tc>
          <w:tcPr>
            <w:tcW w:w="1958" w:type="dxa"/>
            <w:gridSpan w:val="2"/>
            <w:vAlign w:val="center"/>
          </w:tcPr>
          <w:p w14:paraId="778D3BD0" w14:textId="77777777" w:rsidR="00B66883" w:rsidRPr="00A530D8" w:rsidRDefault="00000000" w:rsidP="00A530D8">
            <w:pPr>
              <w:pStyle w:val="TableText"/>
              <w:spacing w:line="276" w:lineRule="auto"/>
              <w:jc w:val="center"/>
              <w:rPr>
                <w:rFonts w:hint="eastAsia"/>
              </w:rPr>
            </w:pPr>
            <w:proofErr w:type="spellStart"/>
            <w:r w:rsidRPr="00A530D8">
              <w:t>公司资产规模</w:t>
            </w:r>
            <w:proofErr w:type="spellEnd"/>
            <w:r w:rsidRPr="00A530D8">
              <w:t>(</w:t>
            </w:r>
            <w:proofErr w:type="spellStart"/>
            <w:r w:rsidRPr="00A530D8">
              <w:t>亿元</w:t>
            </w:r>
            <w:proofErr w:type="spellEnd"/>
            <w:r w:rsidRPr="00A530D8">
              <w:t>)</w:t>
            </w:r>
          </w:p>
        </w:tc>
        <w:tc>
          <w:tcPr>
            <w:tcW w:w="1279" w:type="dxa"/>
            <w:vAlign w:val="center"/>
          </w:tcPr>
          <w:p w14:paraId="003CA376" w14:textId="77777777" w:rsidR="00B66883" w:rsidRPr="00A530D8" w:rsidRDefault="00000000" w:rsidP="00A530D8">
            <w:pPr>
              <w:pStyle w:val="TableText"/>
              <w:spacing w:line="276" w:lineRule="auto"/>
              <w:jc w:val="center"/>
              <w:rPr>
                <w:rFonts w:hint="eastAsia"/>
              </w:rPr>
            </w:pPr>
            <w:proofErr w:type="spellStart"/>
            <w:r w:rsidRPr="00A530D8">
              <w:t>完成日期</w:t>
            </w:r>
            <w:proofErr w:type="spellEnd"/>
          </w:p>
        </w:tc>
        <w:tc>
          <w:tcPr>
            <w:tcW w:w="1803" w:type="dxa"/>
            <w:vAlign w:val="center"/>
          </w:tcPr>
          <w:p w14:paraId="315793F3" w14:textId="77777777" w:rsidR="00B66883" w:rsidRPr="00A530D8" w:rsidRDefault="00000000" w:rsidP="00A530D8">
            <w:pPr>
              <w:pStyle w:val="TableText"/>
              <w:spacing w:line="276" w:lineRule="auto"/>
              <w:jc w:val="center"/>
              <w:rPr>
                <w:rFonts w:hint="eastAsia"/>
              </w:rPr>
            </w:pPr>
            <w:proofErr w:type="spellStart"/>
            <w:r w:rsidRPr="00A530D8">
              <w:t>项目成果</w:t>
            </w:r>
            <w:proofErr w:type="spellEnd"/>
          </w:p>
        </w:tc>
      </w:tr>
      <w:tr w:rsidR="00B66883" w14:paraId="62BB7532" w14:textId="77777777" w:rsidTr="00A530D8">
        <w:trPr>
          <w:trHeight w:val="442"/>
        </w:trPr>
        <w:tc>
          <w:tcPr>
            <w:tcW w:w="1933" w:type="dxa"/>
            <w:gridSpan w:val="2"/>
            <w:vAlign w:val="center"/>
          </w:tcPr>
          <w:p w14:paraId="5CAC313A" w14:textId="77777777" w:rsidR="00B66883" w:rsidRPr="00A530D8" w:rsidRDefault="00B66883" w:rsidP="00A530D8">
            <w:pPr>
              <w:spacing w:line="276" w:lineRule="auto"/>
              <w:jc w:val="center"/>
              <w:rPr>
                <w:rFonts w:ascii="Arial" w:eastAsia="宋体"/>
                <w:szCs w:val="21"/>
              </w:rPr>
            </w:pPr>
          </w:p>
        </w:tc>
        <w:tc>
          <w:tcPr>
            <w:tcW w:w="1947" w:type="dxa"/>
            <w:gridSpan w:val="2"/>
            <w:vAlign w:val="center"/>
          </w:tcPr>
          <w:p w14:paraId="54E952E3" w14:textId="77777777" w:rsidR="00B66883" w:rsidRPr="00A530D8" w:rsidRDefault="00B66883" w:rsidP="00A530D8">
            <w:pPr>
              <w:spacing w:line="276" w:lineRule="auto"/>
              <w:jc w:val="center"/>
              <w:rPr>
                <w:rFonts w:ascii="Arial" w:eastAsia="宋体"/>
                <w:szCs w:val="21"/>
              </w:rPr>
            </w:pPr>
          </w:p>
        </w:tc>
        <w:tc>
          <w:tcPr>
            <w:tcW w:w="1958" w:type="dxa"/>
            <w:gridSpan w:val="2"/>
            <w:vAlign w:val="center"/>
          </w:tcPr>
          <w:p w14:paraId="161DBFFC" w14:textId="77777777" w:rsidR="00B66883" w:rsidRPr="00A530D8" w:rsidRDefault="00B66883" w:rsidP="00A530D8">
            <w:pPr>
              <w:spacing w:line="276" w:lineRule="auto"/>
              <w:jc w:val="center"/>
              <w:rPr>
                <w:rFonts w:ascii="Arial" w:eastAsia="宋体"/>
                <w:szCs w:val="21"/>
              </w:rPr>
            </w:pPr>
          </w:p>
        </w:tc>
        <w:tc>
          <w:tcPr>
            <w:tcW w:w="1279" w:type="dxa"/>
            <w:vAlign w:val="center"/>
          </w:tcPr>
          <w:p w14:paraId="0E5AE125" w14:textId="77777777" w:rsidR="00B66883" w:rsidRPr="00A530D8" w:rsidRDefault="00B66883" w:rsidP="00A530D8">
            <w:pPr>
              <w:spacing w:line="276" w:lineRule="auto"/>
              <w:jc w:val="center"/>
              <w:rPr>
                <w:rFonts w:ascii="Arial" w:eastAsia="宋体"/>
                <w:szCs w:val="21"/>
              </w:rPr>
            </w:pPr>
          </w:p>
        </w:tc>
        <w:tc>
          <w:tcPr>
            <w:tcW w:w="1803" w:type="dxa"/>
            <w:vAlign w:val="center"/>
          </w:tcPr>
          <w:p w14:paraId="4F7BFD91" w14:textId="77777777" w:rsidR="00B66883" w:rsidRPr="00A530D8" w:rsidRDefault="00B66883" w:rsidP="00A530D8">
            <w:pPr>
              <w:spacing w:line="276" w:lineRule="auto"/>
              <w:jc w:val="center"/>
              <w:rPr>
                <w:rFonts w:ascii="Arial" w:eastAsia="宋体"/>
                <w:szCs w:val="21"/>
              </w:rPr>
            </w:pPr>
          </w:p>
        </w:tc>
      </w:tr>
      <w:tr w:rsidR="00B66883" w14:paraId="2DB238FE" w14:textId="77777777" w:rsidTr="00A530D8">
        <w:trPr>
          <w:trHeight w:val="465"/>
        </w:trPr>
        <w:tc>
          <w:tcPr>
            <w:tcW w:w="1933" w:type="dxa"/>
            <w:gridSpan w:val="2"/>
            <w:vAlign w:val="center"/>
          </w:tcPr>
          <w:p w14:paraId="4C8BF0FB" w14:textId="77777777" w:rsidR="00B66883" w:rsidRPr="00A530D8" w:rsidRDefault="00B66883" w:rsidP="00A530D8">
            <w:pPr>
              <w:spacing w:line="276" w:lineRule="auto"/>
              <w:jc w:val="center"/>
              <w:rPr>
                <w:rFonts w:ascii="Arial" w:eastAsia="宋体"/>
                <w:szCs w:val="21"/>
              </w:rPr>
            </w:pPr>
          </w:p>
        </w:tc>
        <w:tc>
          <w:tcPr>
            <w:tcW w:w="1947" w:type="dxa"/>
            <w:gridSpan w:val="2"/>
            <w:vAlign w:val="center"/>
          </w:tcPr>
          <w:p w14:paraId="2FA8A3A7" w14:textId="77777777" w:rsidR="00B66883" w:rsidRPr="00A530D8" w:rsidRDefault="00B66883" w:rsidP="00A530D8">
            <w:pPr>
              <w:spacing w:line="276" w:lineRule="auto"/>
              <w:jc w:val="center"/>
              <w:rPr>
                <w:rFonts w:ascii="Arial" w:eastAsia="宋体"/>
                <w:szCs w:val="21"/>
              </w:rPr>
            </w:pPr>
          </w:p>
        </w:tc>
        <w:tc>
          <w:tcPr>
            <w:tcW w:w="1958" w:type="dxa"/>
            <w:gridSpan w:val="2"/>
            <w:vAlign w:val="center"/>
          </w:tcPr>
          <w:p w14:paraId="739B08AB" w14:textId="77777777" w:rsidR="00B66883" w:rsidRPr="00A530D8" w:rsidRDefault="00B66883" w:rsidP="00A530D8">
            <w:pPr>
              <w:spacing w:line="276" w:lineRule="auto"/>
              <w:jc w:val="center"/>
              <w:rPr>
                <w:rFonts w:ascii="Arial" w:eastAsia="宋体"/>
                <w:szCs w:val="21"/>
              </w:rPr>
            </w:pPr>
          </w:p>
        </w:tc>
        <w:tc>
          <w:tcPr>
            <w:tcW w:w="1279" w:type="dxa"/>
            <w:vAlign w:val="center"/>
          </w:tcPr>
          <w:p w14:paraId="1DA88182" w14:textId="77777777" w:rsidR="00B66883" w:rsidRPr="00A530D8" w:rsidRDefault="00B66883" w:rsidP="00A530D8">
            <w:pPr>
              <w:spacing w:line="276" w:lineRule="auto"/>
              <w:jc w:val="center"/>
              <w:rPr>
                <w:rFonts w:ascii="Arial" w:eastAsia="宋体"/>
                <w:szCs w:val="21"/>
              </w:rPr>
            </w:pPr>
          </w:p>
        </w:tc>
        <w:tc>
          <w:tcPr>
            <w:tcW w:w="1803" w:type="dxa"/>
            <w:vAlign w:val="center"/>
          </w:tcPr>
          <w:p w14:paraId="647D1597" w14:textId="77777777" w:rsidR="00B66883" w:rsidRPr="00A530D8" w:rsidRDefault="00B66883" w:rsidP="00A530D8">
            <w:pPr>
              <w:spacing w:line="276" w:lineRule="auto"/>
              <w:jc w:val="center"/>
              <w:rPr>
                <w:rFonts w:ascii="Arial" w:eastAsia="宋体"/>
                <w:szCs w:val="21"/>
              </w:rPr>
            </w:pPr>
          </w:p>
        </w:tc>
      </w:tr>
      <w:tr w:rsidR="00A530D8" w14:paraId="36E07EE8" w14:textId="77777777" w:rsidTr="00A530D8">
        <w:trPr>
          <w:trHeight w:val="465"/>
        </w:trPr>
        <w:tc>
          <w:tcPr>
            <w:tcW w:w="1933" w:type="dxa"/>
            <w:gridSpan w:val="2"/>
            <w:vAlign w:val="center"/>
          </w:tcPr>
          <w:p w14:paraId="77F591F3" w14:textId="77777777" w:rsidR="00A530D8" w:rsidRPr="00A530D8" w:rsidRDefault="00A530D8" w:rsidP="00A530D8">
            <w:pPr>
              <w:spacing w:line="276" w:lineRule="auto"/>
              <w:jc w:val="center"/>
              <w:rPr>
                <w:rFonts w:ascii="Arial" w:eastAsia="宋体"/>
                <w:szCs w:val="21"/>
              </w:rPr>
            </w:pPr>
          </w:p>
        </w:tc>
        <w:tc>
          <w:tcPr>
            <w:tcW w:w="1947" w:type="dxa"/>
            <w:gridSpan w:val="2"/>
            <w:vAlign w:val="center"/>
          </w:tcPr>
          <w:p w14:paraId="22ED0486" w14:textId="77777777" w:rsidR="00A530D8" w:rsidRPr="00A530D8" w:rsidRDefault="00A530D8" w:rsidP="00A530D8">
            <w:pPr>
              <w:spacing w:line="276" w:lineRule="auto"/>
              <w:jc w:val="center"/>
              <w:rPr>
                <w:rFonts w:ascii="Arial" w:eastAsia="宋体"/>
                <w:szCs w:val="21"/>
              </w:rPr>
            </w:pPr>
          </w:p>
        </w:tc>
        <w:tc>
          <w:tcPr>
            <w:tcW w:w="1958" w:type="dxa"/>
            <w:gridSpan w:val="2"/>
            <w:vAlign w:val="center"/>
          </w:tcPr>
          <w:p w14:paraId="79D35C39" w14:textId="77777777" w:rsidR="00A530D8" w:rsidRPr="00A530D8" w:rsidRDefault="00A530D8" w:rsidP="00A530D8">
            <w:pPr>
              <w:spacing w:line="276" w:lineRule="auto"/>
              <w:jc w:val="center"/>
              <w:rPr>
                <w:rFonts w:ascii="Arial" w:eastAsia="宋体"/>
                <w:szCs w:val="21"/>
              </w:rPr>
            </w:pPr>
          </w:p>
        </w:tc>
        <w:tc>
          <w:tcPr>
            <w:tcW w:w="1279" w:type="dxa"/>
            <w:vAlign w:val="center"/>
          </w:tcPr>
          <w:p w14:paraId="3C85E4DA" w14:textId="77777777" w:rsidR="00A530D8" w:rsidRPr="00A530D8" w:rsidRDefault="00A530D8" w:rsidP="00A530D8">
            <w:pPr>
              <w:spacing w:line="276" w:lineRule="auto"/>
              <w:jc w:val="center"/>
              <w:rPr>
                <w:rFonts w:ascii="Arial" w:eastAsia="宋体"/>
                <w:szCs w:val="21"/>
              </w:rPr>
            </w:pPr>
          </w:p>
        </w:tc>
        <w:tc>
          <w:tcPr>
            <w:tcW w:w="1803" w:type="dxa"/>
            <w:vAlign w:val="center"/>
          </w:tcPr>
          <w:p w14:paraId="77A959A1" w14:textId="77777777" w:rsidR="00A530D8" w:rsidRPr="00A530D8" w:rsidRDefault="00A530D8" w:rsidP="00A530D8">
            <w:pPr>
              <w:spacing w:line="276" w:lineRule="auto"/>
              <w:jc w:val="center"/>
              <w:rPr>
                <w:rFonts w:ascii="Arial" w:eastAsia="宋体"/>
                <w:szCs w:val="21"/>
              </w:rPr>
            </w:pPr>
          </w:p>
        </w:tc>
      </w:tr>
      <w:tr w:rsidR="00A530D8" w14:paraId="4C182F57" w14:textId="77777777" w:rsidTr="00A530D8">
        <w:trPr>
          <w:trHeight w:val="465"/>
        </w:trPr>
        <w:tc>
          <w:tcPr>
            <w:tcW w:w="1933" w:type="dxa"/>
            <w:gridSpan w:val="2"/>
            <w:vAlign w:val="center"/>
          </w:tcPr>
          <w:p w14:paraId="5D716937" w14:textId="77777777" w:rsidR="00A530D8" w:rsidRPr="00A530D8" w:rsidRDefault="00A530D8" w:rsidP="00A530D8">
            <w:pPr>
              <w:spacing w:line="276" w:lineRule="auto"/>
              <w:jc w:val="center"/>
              <w:rPr>
                <w:rFonts w:ascii="Arial" w:eastAsia="宋体"/>
                <w:szCs w:val="21"/>
              </w:rPr>
            </w:pPr>
          </w:p>
        </w:tc>
        <w:tc>
          <w:tcPr>
            <w:tcW w:w="1947" w:type="dxa"/>
            <w:gridSpan w:val="2"/>
            <w:vAlign w:val="center"/>
          </w:tcPr>
          <w:p w14:paraId="62DE4223" w14:textId="77777777" w:rsidR="00A530D8" w:rsidRPr="00A530D8" w:rsidRDefault="00A530D8" w:rsidP="00A530D8">
            <w:pPr>
              <w:spacing w:line="276" w:lineRule="auto"/>
              <w:jc w:val="center"/>
              <w:rPr>
                <w:rFonts w:ascii="Arial" w:eastAsia="宋体"/>
                <w:szCs w:val="21"/>
              </w:rPr>
            </w:pPr>
          </w:p>
        </w:tc>
        <w:tc>
          <w:tcPr>
            <w:tcW w:w="1958" w:type="dxa"/>
            <w:gridSpan w:val="2"/>
            <w:vAlign w:val="center"/>
          </w:tcPr>
          <w:p w14:paraId="039C2CC8" w14:textId="77777777" w:rsidR="00A530D8" w:rsidRPr="00A530D8" w:rsidRDefault="00A530D8" w:rsidP="00A530D8">
            <w:pPr>
              <w:spacing w:line="276" w:lineRule="auto"/>
              <w:jc w:val="center"/>
              <w:rPr>
                <w:rFonts w:ascii="Arial" w:eastAsia="宋体"/>
                <w:szCs w:val="21"/>
              </w:rPr>
            </w:pPr>
          </w:p>
        </w:tc>
        <w:tc>
          <w:tcPr>
            <w:tcW w:w="1279" w:type="dxa"/>
            <w:vAlign w:val="center"/>
          </w:tcPr>
          <w:p w14:paraId="196EB5FF" w14:textId="77777777" w:rsidR="00A530D8" w:rsidRPr="00A530D8" w:rsidRDefault="00A530D8" w:rsidP="00A530D8">
            <w:pPr>
              <w:spacing w:line="276" w:lineRule="auto"/>
              <w:jc w:val="center"/>
              <w:rPr>
                <w:rFonts w:ascii="Arial" w:eastAsia="宋体"/>
                <w:szCs w:val="21"/>
              </w:rPr>
            </w:pPr>
          </w:p>
        </w:tc>
        <w:tc>
          <w:tcPr>
            <w:tcW w:w="1803" w:type="dxa"/>
            <w:vAlign w:val="center"/>
          </w:tcPr>
          <w:p w14:paraId="4748BA19" w14:textId="77777777" w:rsidR="00A530D8" w:rsidRPr="00A530D8" w:rsidRDefault="00A530D8" w:rsidP="00A530D8">
            <w:pPr>
              <w:spacing w:line="276" w:lineRule="auto"/>
              <w:jc w:val="center"/>
              <w:rPr>
                <w:rFonts w:ascii="Arial" w:eastAsia="宋体"/>
                <w:szCs w:val="21"/>
              </w:rPr>
            </w:pPr>
          </w:p>
        </w:tc>
      </w:tr>
    </w:tbl>
    <w:p w14:paraId="58787629" w14:textId="77777777" w:rsidR="00B66883" w:rsidRDefault="00000000" w:rsidP="00C87310">
      <w:pPr>
        <w:spacing w:line="276" w:lineRule="auto"/>
        <w:ind w:firstLineChars="200" w:firstLine="480"/>
        <w:rPr>
          <w:rFonts w:ascii="宋体" w:eastAsia="宋体" w:hAnsi="宋体" w:cs="宋体" w:hint="eastAsia"/>
          <w:sz w:val="24"/>
          <w:szCs w:val="21"/>
        </w:rPr>
      </w:pPr>
      <w:r>
        <w:rPr>
          <w:rFonts w:ascii="宋体" w:eastAsia="宋体" w:hAnsi="宋体" w:cs="宋体"/>
          <w:sz w:val="24"/>
          <w:szCs w:val="21"/>
        </w:rPr>
        <w:t>上述人员获得的资质认证必须提供相关认证证书证明。</w:t>
      </w:r>
    </w:p>
    <w:p w14:paraId="2059E581" w14:textId="73CCAE78" w:rsidR="00B66883" w:rsidRPr="006C182E" w:rsidRDefault="000325B7" w:rsidP="006C182E">
      <w:pPr>
        <w:spacing w:before="240" w:line="276" w:lineRule="auto"/>
        <w:ind w:firstLineChars="200" w:firstLine="480"/>
        <w:outlineLvl w:val="1"/>
        <w:rPr>
          <w:rFonts w:ascii="黑体" w:eastAsia="黑体" w:hAnsi="黑体" w:cs="宋体" w:hint="eastAsia"/>
          <w:sz w:val="24"/>
          <w:szCs w:val="32"/>
        </w:rPr>
      </w:pPr>
      <w:r>
        <w:rPr>
          <w:rFonts w:ascii="黑体" w:eastAsia="黑体" w:hAnsi="黑体" w:cs="宋体" w:hint="eastAsia"/>
          <w:sz w:val="24"/>
          <w:szCs w:val="32"/>
        </w:rPr>
        <w:t>七、</w:t>
      </w:r>
      <w:r w:rsidRPr="006C182E">
        <w:rPr>
          <w:rFonts w:ascii="黑体" w:eastAsia="黑体" w:hAnsi="黑体" w:cs="宋体" w:hint="eastAsia"/>
          <w:sz w:val="24"/>
          <w:szCs w:val="32"/>
        </w:rPr>
        <w:t>人力资源配备</w:t>
      </w:r>
    </w:p>
    <w:p w14:paraId="33C63AD7" w14:textId="77777777" w:rsidR="00B66883" w:rsidRDefault="00000000" w:rsidP="00C87310">
      <w:pPr>
        <w:pStyle w:val="a0"/>
        <w:spacing w:after="0" w:line="276" w:lineRule="auto"/>
        <w:ind w:firstLineChars="200" w:firstLine="480"/>
        <w:rPr>
          <w:rFonts w:ascii="宋体" w:eastAsia="宋体" w:hAnsi="宋体" w:cs="宋体" w:hint="eastAsia"/>
          <w:sz w:val="24"/>
          <w:szCs w:val="21"/>
        </w:rPr>
      </w:pPr>
      <w:r>
        <w:rPr>
          <w:rFonts w:ascii="宋体" w:eastAsia="宋体" w:hAnsi="宋体" w:cs="宋体" w:hint="eastAsia"/>
          <w:sz w:val="24"/>
          <w:szCs w:val="21"/>
        </w:rPr>
        <w:t>1、承诺为本项目配备的审计人员数量是否低于15人；</w:t>
      </w:r>
    </w:p>
    <w:p w14:paraId="56CC0DB1" w14:textId="77777777" w:rsidR="00B66883" w:rsidRDefault="00000000" w:rsidP="00C87310">
      <w:pPr>
        <w:spacing w:line="276" w:lineRule="auto"/>
        <w:ind w:firstLineChars="200" w:firstLine="480"/>
        <w:rPr>
          <w:rFonts w:ascii="宋体" w:eastAsia="宋体" w:hAnsi="宋体" w:cs="宋体" w:hint="eastAsia"/>
          <w:sz w:val="24"/>
          <w:szCs w:val="21"/>
        </w:rPr>
      </w:pPr>
      <w:r>
        <w:rPr>
          <w:rFonts w:ascii="宋体" w:eastAsia="宋体" w:hAnsi="宋体" w:cs="宋体" w:hint="eastAsia"/>
          <w:sz w:val="24"/>
          <w:szCs w:val="21"/>
        </w:rPr>
        <w:t>2、除</w:t>
      </w:r>
      <w:r>
        <w:rPr>
          <w:rFonts w:ascii="宋体" w:eastAsia="宋体" w:hAnsi="宋体" w:hint="eastAsia"/>
          <w:sz w:val="24"/>
        </w:rPr>
        <w:t>审计项目合伙人和项目负责人外，承诺其他人员的配备情况，包括但不限于其他人员中的注册会计师人数，其他人员执业年限3年以上人员比例等。</w:t>
      </w:r>
    </w:p>
    <w:p w14:paraId="4E83965B" w14:textId="679891A9" w:rsidR="00B66883" w:rsidRPr="006C182E" w:rsidRDefault="000325B7" w:rsidP="006C182E">
      <w:pPr>
        <w:spacing w:before="240" w:line="276" w:lineRule="auto"/>
        <w:ind w:firstLineChars="200" w:firstLine="480"/>
        <w:outlineLvl w:val="1"/>
        <w:rPr>
          <w:rFonts w:ascii="黑体" w:eastAsia="黑体" w:hAnsi="黑体" w:cs="宋体" w:hint="eastAsia"/>
          <w:sz w:val="24"/>
          <w:szCs w:val="32"/>
        </w:rPr>
      </w:pPr>
      <w:r>
        <w:rPr>
          <w:rFonts w:ascii="黑体" w:eastAsia="黑体" w:hAnsi="黑体" w:cs="宋体" w:hint="eastAsia"/>
          <w:sz w:val="24"/>
          <w:szCs w:val="32"/>
        </w:rPr>
        <w:t>八、</w:t>
      </w:r>
      <w:r w:rsidRPr="006C182E">
        <w:rPr>
          <w:rFonts w:ascii="黑体" w:eastAsia="黑体" w:hAnsi="黑体" w:cs="宋体"/>
          <w:sz w:val="24"/>
          <w:szCs w:val="32"/>
        </w:rPr>
        <w:t>审计质量管理</w:t>
      </w:r>
    </w:p>
    <w:p w14:paraId="292BF31B" w14:textId="77777777" w:rsidR="00B66883" w:rsidRDefault="00000000" w:rsidP="00C87310">
      <w:pPr>
        <w:spacing w:line="276" w:lineRule="auto"/>
        <w:ind w:firstLineChars="200" w:firstLine="480"/>
        <w:rPr>
          <w:rFonts w:ascii="宋体" w:eastAsia="宋体" w:hAnsi="宋体" w:cs="宋体" w:hint="eastAsia"/>
          <w:sz w:val="24"/>
          <w:szCs w:val="21"/>
        </w:rPr>
      </w:pPr>
      <w:r>
        <w:rPr>
          <w:rFonts w:ascii="宋体" w:eastAsia="宋体" w:hAnsi="宋体" w:cs="宋体"/>
          <w:sz w:val="24"/>
          <w:szCs w:val="21"/>
        </w:rPr>
        <w:t>投标人对自身质量管理制度及实施情况进行详细介绍，应包括但不限于以下内容：</w:t>
      </w:r>
    </w:p>
    <w:p w14:paraId="161A28AE" w14:textId="77777777" w:rsidR="00B66883" w:rsidRDefault="00000000" w:rsidP="00C87310">
      <w:pPr>
        <w:spacing w:line="276" w:lineRule="auto"/>
        <w:ind w:firstLineChars="200" w:firstLine="480"/>
        <w:rPr>
          <w:rFonts w:ascii="宋体" w:eastAsia="宋体" w:hAnsi="宋体" w:cs="宋体" w:hint="eastAsia"/>
          <w:sz w:val="24"/>
          <w:szCs w:val="21"/>
        </w:rPr>
      </w:pPr>
      <w:r>
        <w:rPr>
          <w:rFonts w:ascii="宋体" w:eastAsia="宋体" w:hAnsi="宋体" w:cs="宋体"/>
          <w:sz w:val="24"/>
          <w:szCs w:val="21"/>
        </w:rPr>
        <w:t>1、</w:t>
      </w:r>
      <w:r>
        <w:rPr>
          <w:rFonts w:ascii="宋体" w:eastAsia="宋体" w:hAnsi="宋体" w:hint="eastAsia"/>
          <w:sz w:val="24"/>
        </w:rPr>
        <w:t>投标人是的质量控制制度，现场质量管理措施</w:t>
      </w:r>
      <w:r>
        <w:rPr>
          <w:rFonts w:ascii="宋体" w:eastAsia="宋体" w:hAnsi="宋体" w:cs="宋体"/>
          <w:sz w:val="24"/>
          <w:szCs w:val="21"/>
        </w:rPr>
        <w:t>;</w:t>
      </w:r>
    </w:p>
    <w:p w14:paraId="049754D6" w14:textId="77777777" w:rsidR="00B66883" w:rsidRDefault="00000000" w:rsidP="00C87310">
      <w:pPr>
        <w:spacing w:line="276" w:lineRule="auto"/>
        <w:ind w:firstLineChars="200" w:firstLine="480"/>
        <w:rPr>
          <w:rFonts w:ascii="宋体" w:eastAsia="宋体" w:hAnsi="宋体" w:cs="宋体" w:hint="eastAsia"/>
          <w:sz w:val="24"/>
          <w:szCs w:val="21"/>
        </w:rPr>
      </w:pPr>
      <w:r>
        <w:rPr>
          <w:rFonts w:ascii="宋体" w:eastAsia="宋体" w:hAnsi="宋体" w:cs="宋体"/>
          <w:sz w:val="24"/>
          <w:szCs w:val="21"/>
        </w:rPr>
        <w:t>2、项目咨询和意见分歧解决(格式自拟);</w:t>
      </w:r>
    </w:p>
    <w:p w14:paraId="3C9E3D01" w14:textId="77777777" w:rsidR="00B66883" w:rsidRDefault="00000000" w:rsidP="00C87310">
      <w:pPr>
        <w:spacing w:line="276" w:lineRule="auto"/>
        <w:ind w:firstLineChars="200" w:firstLine="480"/>
        <w:rPr>
          <w:rFonts w:ascii="宋体" w:eastAsia="宋体" w:hAnsi="宋体" w:cs="宋体" w:hint="eastAsia"/>
          <w:sz w:val="24"/>
          <w:szCs w:val="21"/>
        </w:rPr>
      </w:pPr>
      <w:r>
        <w:rPr>
          <w:rFonts w:ascii="宋体" w:eastAsia="宋体" w:hAnsi="宋体" w:cs="宋体"/>
          <w:sz w:val="24"/>
          <w:szCs w:val="21"/>
        </w:rPr>
        <w:t>3、项目质量复核和项目质量检查(格式自拟);</w:t>
      </w:r>
    </w:p>
    <w:p w14:paraId="1D973019" w14:textId="7A1513B4" w:rsidR="00B66883" w:rsidRPr="006C182E" w:rsidRDefault="000325B7" w:rsidP="006C182E">
      <w:pPr>
        <w:spacing w:before="240" w:line="276" w:lineRule="auto"/>
        <w:ind w:firstLineChars="200" w:firstLine="480"/>
        <w:outlineLvl w:val="1"/>
        <w:rPr>
          <w:rFonts w:ascii="黑体" w:eastAsia="黑体" w:hAnsi="黑体" w:cs="宋体" w:hint="eastAsia"/>
          <w:sz w:val="24"/>
          <w:szCs w:val="32"/>
        </w:rPr>
      </w:pPr>
      <w:bookmarkStart w:id="8" w:name="bookmark64"/>
      <w:bookmarkStart w:id="9" w:name="bookmark32"/>
      <w:bookmarkEnd w:id="8"/>
      <w:bookmarkEnd w:id="9"/>
      <w:r>
        <w:rPr>
          <w:rFonts w:ascii="黑体" w:eastAsia="黑体" w:hAnsi="黑体" w:cs="宋体" w:hint="eastAsia"/>
          <w:sz w:val="24"/>
          <w:szCs w:val="32"/>
        </w:rPr>
        <w:lastRenderedPageBreak/>
        <w:t>九、</w:t>
      </w:r>
      <w:r w:rsidRPr="006C182E">
        <w:rPr>
          <w:rFonts w:ascii="黑体" w:eastAsia="黑体" w:hAnsi="黑体" w:cs="宋体"/>
          <w:sz w:val="24"/>
          <w:szCs w:val="32"/>
        </w:rPr>
        <w:t>工作方案</w:t>
      </w:r>
    </w:p>
    <w:p w14:paraId="4C1CF5AA" w14:textId="77777777" w:rsidR="00B66883" w:rsidRDefault="00000000" w:rsidP="00C87310">
      <w:pPr>
        <w:spacing w:line="276" w:lineRule="auto"/>
        <w:ind w:firstLineChars="200" w:firstLine="480"/>
        <w:rPr>
          <w:rFonts w:ascii="宋体" w:eastAsia="宋体" w:hAnsi="宋体" w:cs="宋体" w:hint="eastAsia"/>
          <w:sz w:val="24"/>
        </w:rPr>
      </w:pPr>
      <w:r>
        <w:rPr>
          <w:rFonts w:ascii="宋体" w:eastAsia="宋体" w:hAnsi="宋体" w:cs="宋体"/>
          <w:sz w:val="24"/>
        </w:rPr>
        <w:t>投标人提供科学</w:t>
      </w:r>
      <w:proofErr w:type="gramStart"/>
      <w:r>
        <w:rPr>
          <w:rFonts w:ascii="宋体" w:eastAsia="宋体" w:hAnsi="宋体" w:cs="宋体"/>
          <w:sz w:val="24"/>
        </w:rPr>
        <w:t>合理能</w:t>
      </w:r>
      <w:proofErr w:type="gramEnd"/>
      <w:r>
        <w:rPr>
          <w:rFonts w:ascii="宋体" w:eastAsia="宋体" w:hAnsi="宋体" w:cs="宋体"/>
          <w:sz w:val="24"/>
        </w:rPr>
        <w:t>满足招标人需求的审计所交接方案及审计工作方案，应包括但不限于以下内容：</w:t>
      </w:r>
    </w:p>
    <w:p w14:paraId="0E0958A5" w14:textId="1A5FD98A" w:rsidR="00B66883" w:rsidRDefault="00000000" w:rsidP="00C87310">
      <w:pPr>
        <w:spacing w:line="276" w:lineRule="auto"/>
        <w:ind w:firstLineChars="200" w:firstLine="480"/>
        <w:rPr>
          <w:rFonts w:ascii="宋体" w:eastAsia="宋体" w:hAnsi="宋体" w:cs="宋体" w:hint="eastAsia"/>
          <w:sz w:val="24"/>
        </w:rPr>
      </w:pPr>
      <w:r>
        <w:rPr>
          <w:rFonts w:ascii="宋体" w:eastAsia="宋体" w:hAnsi="宋体" w:cs="宋体"/>
          <w:sz w:val="24"/>
        </w:rPr>
        <w:t>1</w:t>
      </w:r>
      <w:r w:rsidR="006C182E">
        <w:rPr>
          <w:rFonts w:ascii="宋体" w:eastAsia="宋体" w:hAnsi="宋体" w:cs="宋体" w:hint="eastAsia"/>
          <w:sz w:val="24"/>
        </w:rPr>
        <w:t>、</w:t>
      </w:r>
      <w:r>
        <w:rPr>
          <w:rFonts w:ascii="宋体" w:eastAsia="宋体" w:hAnsi="宋体" w:cs="宋体"/>
          <w:sz w:val="24"/>
        </w:rPr>
        <w:t>交接方案</w:t>
      </w:r>
    </w:p>
    <w:p w14:paraId="179A7C46" w14:textId="77777777" w:rsidR="00B66883" w:rsidRDefault="00000000" w:rsidP="00C87310">
      <w:pPr>
        <w:spacing w:line="276" w:lineRule="auto"/>
        <w:ind w:firstLineChars="200" w:firstLine="480"/>
        <w:rPr>
          <w:rFonts w:ascii="宋体" w:eastAsia="宋体" w:hAnsi="宋体" w:cs="宋体" w:hint="eastAsia"/>
          <w:sz w:val="24"/>
        </w:rPr>
      </w:pPr>
      <w:r>
        <w:rPr>
          <w:rFonts w:ascii="宋体" w:eastAsia="宋体" w:hAnsi="宋体" w:cs="宋体"/>
          <w:sz w:val="24"/>
        </w:rPr>
        <w:t>投标人须提供合理高效的交接工作方案，包括但不限于以下方面：</w:t>
      </w:r>
    </w:p>
    <w:p w14:paraId="1C9E441A" w14:textId="77777777" w:rsidR="00B66883" w:rsidRDefault="00000000" w:rsidP="00C87310">
      <w:pPr>
        <w:spacing w:line="276" w:lineRule="auto"/>
        <w:ind w:firstLineChars="200" w:firstLine="480"/>
        <w:rPr>
          <w:rFonts w:ascii="宋体" w:eastAsia="宋体" w:hAnsi="宋体" w:cs="宋体" w:hint="eastAsia"/>
          <w:sz w:val="24"/>
        </w:rPr>
      </w:pPr>
      <w:r>
        <w:rPr>
          <w:rFonts w:ascii="宋体" w:eastAsia="宋体" w:hAnsi="宋体" w:cs="宋体"/>
          <w:sz w:val="24"/>
        </w:rPr>
        <w:t>(1)</w:t>
      </w:r>
      <w:proofErr w:type="gramStart"/>
      <w:r>
        <w:rPr>
          <w:rFonts w:ascii="宋体" w:eastAsia="宋体" w:hAnsi="宋体" w:cs="宋体"/>
          <w:sz w:val="24"/>
        </w:rPr>
        <w:t>预计跟</w:t>
      </w:r>
      <w:proofErr w:type="gramEnd"/>
      <w:r>
        <w:rPr>
          <w:rFonts w:ascii="宋体" w:eastAsia="宋体" w:hAnsi="宋体" w:cs="宋体"/>
          <w:sz w:val="24"/>
        </w:rPr>
        <w:t>前任主审所交接时间，即预计何时对公司财务数据进行梳理并跟前任主审所进行交接事项沟通；</w:t>
      </w:r>
    </w:p>
    <w:p w14:paraId="7EA75589" w14:textId="77777777" w:rsidR="00B66883" w:rsidRDefault="00000000" w:rsidP="00C87310">
      <w:pPr>
        <w:spacing w:line="276" w:lineRule="auto"/>
        <w:ind w:firstLineChars="200" w:firstLine="480"/>
        <w:rPr>
          <w:rFonts w:ascii="宋体" w:eastAsia="宋体" w:hAnsi="宋体" w:cs="宋体" w:hint="eastAsia"/>
          <w:sz w:val="24"/>
        </w:rPr>
      </w:pPr>
      <w:r>
        <w:rPr>
          <w:rFonts w:ascii="宋体" w:eastAsia="宋体" w:hAnsi="宋体" w:cs="宋体"/>
          <w:sz w:val="24"/>
        </w:rPr>
        <w:t>(2)简单罗列接手公司审计工作所需要的资料；</w:t>
      </w:r>
    </w:p>
    <w:p w14:paraId="74895C88" w14:textId="77777777" w:rsidR="00B66883" w:rsidRDefault="00000000" w:rsidP="00C87310">
      <w:pPr>
        <w:spacing w:line="276" w:lineRule="auto"/>
        <w:ind w:firstLineChars="200" w:firstLine="480"/>
        <w:rPr>
          <w:rFonts w:ascii="宋体" w:eastAsia="宋体" w:hAnsi="宋体" w:cs="宋体" w:hint="eastAsia"/>
          <w:sz w:val="24"/>
        </w:rPr>
      </w:pPr>
      <w:r>
        <w:rPr>
          <w:rFonts w:ascii="宋体" w:eastAsia="宋体" w:hAnsi="宋体" w:cs="宋体"/>
          <w:sz w:val="24"/>
        </w:rPr>
        <w:t>(3)简单描述如何开展具体工作，计划执行的审计程序；</w:t>
      </w:r>
    </w:p>
    <w:p w14:paraId="54AFBFAC" w14:textId="77777777" w:rsidR="00B66883" w:rsidRDefault="00000000" w:rsidP="00C87310">
      <w:pPr>
        <w:spacing w:line="276" w:lineRule="auto"/>
        <w:ind w:firstLineChars="200" w:firstLine="480"/>
        <w:rPr>
          <w:rFonts w:ascii="宋体" w:eastAsia="宋体" w:hAnsi="宋体" w:cs="宋体" w:hint="eastAsia"/>
          <w:sz w:val="24"/>
        </w:rPr>
      </w:pPr>
      <w:r>
        <w:rPr>
          <w:rFonts w:ascii="宋体" w:eastAsia="宋体" w:hAnsi="宋体" w:cs="宋体"/>
          <w:sz w:val="24"/>
        </w:rPr>
        <w:t>(4)若对前任主审所审计事项处理结果存在不同意见时，明确处理方式及结果；</w:t>
      </w:r>
    </w:p>
    <w:p w14:paraId="75590378" w14:textId="77777777" w:rsidR="00B66883" w:rsidRDefault="00000000" w:rsidP="00C87310">
      <w:pPr>
        <w:spacing w:line="276" w:lineRule="auto"/>
        <w:ind w:firstLineChars="200" w:firstLine="480"/>
        <w:rPr>
          <w:rFonts w:ascii="宋体" w:eastAsia="宋体" w:hAnsi="宋体" w:cs="宋体" w:hint="eastAsia"/>
          <w:sz w:val="24"/>
        </w:rPr>
      </w:pPr>
      <w:r>
        <w:rPr>
          <w:rFonts w:ascii="宋体" w:eastAsia="宋体" w:hAnsi="宋体" w:cs="宋体"/>
          <w:sz w:val="24"/>
        </w:rPr>
        <w:t>(5)其他需要注意的</w:t>
      </w:r>
      <w:r>
        <w:rPr>
          <w:rFonts w:ascii="宋体" w:eastAsia="宋体" w:hAnsi="宋体" w:cs="宋体" w:hint="eastAsia"/>
          <w:sz w:val="24"/>
        </w:rPr>
        <w:t>事项</w:t>
      </w:r>
      <w:r>
        <w:rPr>
          <w:rFonts w:ascii="宋体" w:eastAsia="宋体" w:hAnsi="宋体" w:cs="宋体"/>
          <w:sz w:val="24"/>
        </w:rPr>
        <w:t>。</w:t>
      </w:r>
    </w:p>
    <w:p w14:paraId="72E71890" w14:textId="4B574260" w:rsidR="00B66883" w:rsidRDefault="00000000" w:rsidP="00C87310">
      <w:pPr>
        <w:spacing w:line="276" w:lineRule="auto"/>
        <w:ind w:firstLineChars="200" w:firstLine="480"/>
        <w:rPr>
          <w:rFonts w:ascii="宋体" w:eastAsia="宋体" w:hAnsi="宋体" w:cs="宋体" w:hint="eastAsia"/>
          <w:sz w:val="24"/>
        </w:rPr>
      </w:pPr>
      <w:r>
        <w:rPr>
          <w:rFonts w:ascii="宋体" w:eastAsia="宋体" w:hAnsi="宋体" w:cs="宋体"/>
          <w:sz w:val="24"/>
        </w:rPr>
        <w:t>2</w:t>
      </w:r>
      <w:r w:rsidR="006C182E">
        <w:rPr>
          <w:rFonts w:ascii="宋体" w:eastAsia="宋体" w:hAnsi="宋体" w:cs="宋体" w:hint="eastAsia"/>
          <w:sz w:val="24"/>
        </w:rPr>
        <w:t>、</w:t>
      </w:r>
      <w:r>
        <w:rPr>
          <w:rFonts w:ascii="宋体" w:eastAsia="宋体" w:hAnsi="宋体" w:cs="宋体"/>
          <w:sz w:val="24"/>
        </w:rPr>
        <w:t>审计工作方案</w:t>
      </w:r>
    </w:p>
    <w:p w14:paraId="26A643D3" w14:textId="77777777" w:rsidR="00B66883" w:rsidRDefault="00000000" w:rsidP="00C87310">
      <w:pPr>
        <w:spacing w:line="276" w:lineRule="auto"/>
        <w:ind w:firstLineChars="200" w:firstLine="480"/>
        <w:rPr>
          <w:rFonts w:ascii="宋体" w:eastAsia="宋体" w:hAnsi="宋体" w:cs="宋体" w:hint="eastAsia"/>
          <w:sz w:val="24"/>
        </w:rPr>
      </w:pPr>
      <w:r>
        <w:rPr>
          <w:rFonts w:ascii="宋体" w:eastAsia="宋体" w:hAnsi="宋体" w:cs="宋体"/>
          <w:sz w:val="24"/>
        </w:rPr>
        <w:t>投标人须对审计工作内容、时间安排、质量要求、人员配备及工作成果等进行阐述，包括但不限于以下方面：</w:t>
      </w:r>
    </w:p>
    <w:p w14:paraId="5384C4B3" w14:textId="77777777" w:rsidR="00B66883" w:rsidRDefault="00000000" w:rsidP="00C87310">
      <w:pPr>
        <w:spacing w:line="276" w:lineRule="auto"/>
        <w:ind w:firstLineChars="200" w:firstLine="480"/>
        <w:rPr>
          <w:rFonts w:ascii="宋体" w:eastAsia="宋体" w:hAnsi="宋体" w:cs="宋体" w:hint="eastAsia"/>
          <w:sz w:val="24"/>
        </w:rPr>
      </w:pPr>
      <w:r>
        <w:rPr>
          <w:rFonts w:ascii="宋体" w:eastAsia="宋体" w:hAnsi="宋体" w:cs="宋体"/>
          <w:sz w:val="24"/>
        </w:rPr>
        <w:t>(1)对审计工作内容进行描述，对公司要求提供的各项报告</w:t>
      </w:r>
      <w:proofErr w:type="gramStart"/>
      <w:r>
        <w:rPr>
          <w:rFonts w:ascii="宋体" w:eastAsia="宋体" w:hAnsi="宋体" w:cs="宋体"/>
          <w:sz w:val="24"/>
        </w:rPr>
        <w:t>作出</w:t>
      </w:r>
      <w:proofErr w:type="gramEnd"/>
      <w:r>
        <w:rPr>
          <w:rFonts w:ascii="宋体" w:eastAsia="宋体" w:hAnsi="宋体" w:cs="宋体"/>
          <w:sz w:val="24"/>
        </w:rPr>
        <w:t>明确承诺；</w:t>
      </w:r>
    </w:p>
    <w:p w14:paraId="277AF912" w14:textId="77777777" w:rsidR="00B66883" w:rsidRDefault="00000000" w:rsidP="00C87310">
      <w:pPr>
        <w:spacing w:line="276" w:lineRule="auto"/>
        <w:ind w:firstLineChars="200" w:firstLine="480"/>
        <w:rPr>
          <w:rFonts w:ascii="宋体" w:eastAsia="宋体" w:hAnsi="宋体" w:cs="宋体" w:hint="eastAsia"/>
          <w:sz w:val="24"/>
        </w:rPr>
      </w:pPr>
      <w:r>
        <w:rPr>
          <w:rFonts w:ascii="宋体" w:eastAsia="宋体" w:hAnsi="宋体" w:cs="宋体"/>
          <w:sz w:val="24"/>
        </w:rPr>
        <w:t>(2)对现场预审、预审发现问题整改、现场年审、合并及子公司报表定数、合并及子公司各项报告出具及年报披露等重要年审工作做出合理明确的时间安排并制定详细的工作计划，确保各阶段工作高效、有序推进，以达到公司规定的时间要求。</w:t>
      </w:r>
    </w:p>
    <w:p w14:paraId="33B1EC8D" w14:textId="77777777" w:rsidR="00B66883" w:rsidRDefault="00000000" w:rsidP="00C87310">
      <w:pPr>
        <w:spacing w:line="276" w:lineRule="auto"/>
        <w:ind w:firstLineChars="200" w:firstLine="480"/>
        <w:rPr>
          <w:rFonts w:ascii="宋体" w:eastAsia="宋体" w:hAnsi="宋体" w:cs="宋体" w:hint="eastAsia"/>
          <w:sz w:val="24"/>
        </w:rPr>
      </w:pPr>
      <w:r>
        <w:rPr>
          <w:rFonts w:ascii="宋体" w:eastAsia="宋体" w:hAnsi="宋体" w:cs="宋体"/>
          <w:sz w:val="24"/>
        </w:rPr>
        <w:t>(3)对公司资产评估工作提供明确工作方案，包括审计团队和评估团队的沟通机制，当存在意见分歧时的解决方案；预评估及评估时间安排；明确能否保证足够的评估团队人员配合公司外聘评估机构开展评估工作，并于每年12月31日前就评估初步结果进行沟通并达成一致。</w:t>
      </w:r>
    </w:p>
    <w:p w14:paraId="4BCC9BDD" w14:textId="77777777" w:rsidR="00B66883" w:rsidRDefault="00000000" w:rsidP="00C87310">
      <w:pPr>
        <w:spacing w:line="276" w:lineRule="auto"/>
        <w:ind w:firstLineChars="200" w:firstLine="480"/>
        <w:rPr>
          <w:rFonts w:ascii="宋体" w:eastAsia="宋体" w:hAnsi="宋体" w:cs="宋体" w:hint="eastAsia"/>
          <w:sz w:val="24"/>
        </w:rPr>
      </w:pPr>
      <w:r>
        <w:rPr>
          <w:rFonts w:ascii="宋体" w:eastAsia="宋体" w:hAnsi="宋体" w:cs="宋体"/>
          <w:sz w:val="24"/>
        </w:rPr>
        <w:t>(4)投标人须承诺协助审核公司年报及</w:t>
      </w:r>
      <w:r>
        <w:rPr>
          <w:rFonts w:ascii="宋体" w:eastAsia="宋体" w:hAnsi="宋体" w:cs="宋体" w:hint="eastAsia"/>
          <w:sz w:val="24"/>
        </w:rPr>
        <w:t>其他定期</w:t>
      </w:r>
      <w:r>
        <w:rPr>
          <w:rFonts w:ascii="宋体" w:eastAsia="宋体" w:hAnsi="宋体" w:cs="宋体"/>
          <w:sz w:val="24"/>
        </w:rPr>
        <w:t>报</w:t>
      </w:r>
      <w:r>
        <w:rPr>
          <w:rFonts w:ascii="宋体" w:eastAsia="宋体" w:hAnsi="宋体" w:cs="宋体" w:hint="eastAsia"/>
          <w:sz w:val="24"/>
        </w:rPr>
        <w:t>告</w:t>
      </w:r>
      <w:r>
        <w:rPr>
          <w:rFonts w:ascii="宋体" w:eastAsia="宋体" w:hAnsi="宋体" w:cs="宋体"/>
          <w:sz w:val="24"/>
        </w:rPr>
        <w:t>；</w:t>
      </w:r>
    </w:p>
    <w:p w14:paraId="0384416F" w14:textId="77777777" w:rsidR="00B66883" w:rsidRDefault="00000000" w:rsidP="00C87310">
      <w:pPr>
        <w:spacing w:line="276" w:lineRule="auto"/>
        <w:ind w:firstLineChars="200" w:firstLine="480"/>
        <w:rPr>
          <w:rFonts w:ascii="宋体" w:eastAsia="宋体" w:hAnsi="宋体" w:cs="宋体" w:hint="eastAsia"/>
          <w:sz w:val="24"/>
        </w:rPr>
      </w:pPr>
      <w:r>
        <w:rPr>
          <w:rFonts w:ascii="宋体" w:eastAsia="宋体" w:hAnsi="宋体" w:cs="宋体"/>
          <w:sz w:val="24"/>
        </w:rPr>
        <w:t>(5)承诺协助公司对国资</w:t>
      </w:r>
      <w:r>
        <w:rPr>
          <w:rFonts w:ascii="宋体" w:eastAsia="宋体" w:hAnsi="宋体" w:cs="宋体" w:hint="eastAsia"/>
          <w:sz w:val="24"/>
        </w:rPr>
        <w:t>监管机构报</w:t>
      </w:r>
      <w:r>
        <w:rPr>
          <w:rFonts w:ascii="宋体" w:eastAsia="宋体" w:hAnsi="宋体" w:cs="宋体"/>
          <w:sz w:val="24"/>
        </w:rPr>
        <w:t>表进行审核，保证与审计报告一致性；</w:t>
      </w:r>
    </w:p>
    <w:p w14:paraId="03CEF221" w14:textId="77777777" w:rsidR="00B66883" w:rsidRDefault="00000000" w:rsidP="00C87310">
      <w:pPr>
        <w:spacing w:line="276" w:lineRule="auto"/>
        <w:ind w:firstLineChars="200" w:firstLine="480"/>
        <w:rPr>
          <w:rFonts w:ascii="宋体" w:eastAsia="宋体" w:hAnsi="宋体" w:cs="宋体" w:hint="eastAsia"/>
          <w:sz w:val="24"/>
        </w:rPr>
      </w:pPr>
      <w:r>
        <w:rPr>
          <w:rFonts w:ascii="宋体" w:eastAsia="宋体" w:hAnsi="宋体" w:cs="宋体"/>
          <w:sz w:val="24"/>
        </w:rPr>
        <w:t>(</w:t>
      </w:r>
      <w:r>
        <w:rPr>
          <w:rFonts w:ascii="宋体" w:eastAsia="宋体" w:hAnsi="宋体" w:cs="宋体" w:hint="eastAsia"/>
          <w:sz w:val="24"/>
        </w:rPr>
        <w:t>6</w:t>
      </w:r>
      <w:r>
        <w:rPr>
          <w:rFonts w:ascii="宋体" w:eastAsia="宋体" w:hAnsi="宋体" w:cs="宋体"/>
          <w:sz w:val="24"/>
        </w:rPr>
        <w:t>)</w:t>
      </w:r>
      <w:r>
        <w:rPr>
          <w:rFonts w:ascii="宋体" w:eastAsia="宋体" w:hAnsi="宋体" w:cs="宋体" w:hint="eastAsia"/>
          <w:sz w:val="24"/>
        </w:rPr>
        <w:t>承诺</w:t>
      </w:r>
      <w:r>
        <w:rPr>
          <w:rFonts w:ascii="宋体" w:eastAsia="宋体" w:hAnsi="宋体" w:cs="宋体"/>
          <w:sz w:val="24"/>
        </w:rPr>
        <w:t>配合公司</w:t>
      </w:r>
      <w:r>
        <w:rPr>
          <w:rFonts w:ascii="宋体" w:eastAsia="宋体" w:hAnsi="宋体" w:cs="宋体" w:hint="eastAsia"/>
          <w:sz w:val="24"/>
        </w:rPr>
        <w:t>协助</w:t>
      </w:r>
      <w:r>
        <w:rPr>
          <w:rFonts w:ascii="宋体" w:eastAsia="宋体" w:hAnsi="宋体" w:cs="宋体"/>
          <w:sz w:val="24"/>
        </w:rPr>
        <w:t>完成</w:t>
      </w:r>
      <w:r>
        <w:rPr>
          <w:rFonts w:ascii="宋体" w:eastAsia="宋体" w:hAnsi="宋体" w:cs="宋体" w:hint="eastAsia"/>
          <w:sz w:val="24"/>
        </w:rPr>
        <w:t>证券</w:t>
      </w:r>
      <w:r>
        <w:rPr>
          <w:rFonts w:ascii="宋体" w:eastAsia="宋体" w:hAnsi="宋体" w:cs="宋体"/>
          <w:sz w:val="24"/>
        </w:rPr>
        <w:t>监管机构及上级单位问询工作；</w:t>
      </w:r>
    </w:p>
    <w:p w14:paraId="352B954F" w14:textId="77777777" w:rsidR="00B66883" w:rsidRDefault="00000000" w:rsidP="00C87310">
      <w:pPr>
        <w:spacing w:line="276" w:lineRule="auto"/>
        <w:ind w:firstLineChars="200" w:firstLine="480"/>
        <w:rPr>
          <w:rFonts w:ascii="宋体" w:eastAsia="宋体" w:hAnsi="宋体" w:cs="宋体" w:hint="eastAsia"/>
          <w:sz w:val="24"/>
        </w:rPr>
      </w:pPr>
      <w:r>
        <w:rPr>
          <w:rFonts w:ascii="宋体" w:eastAsia="宋体" w:hAnsi="宋体" w:cs="宋体"/>
          <w:sz w:val="24"/>
        </w:rPr>
        <w:t>(</w:t>
      </w:r>
      <w:r>
        <w:rPr>
          <w:rFonts w:ascii="宋体" w:eastAsia="宋体" w:hAnsi="宋体" w:cs="宋体" w:hint="eastAsia"/>
          <w:sz w:val="24"/>
        </w:rPr>
        <w:t>7</w:t>
      </w:r>
      <w:r>
        <w:rPr>
          <w:rFonts w:ascii="宋体" w:eastAsia="宋体" w:hAnsi="宋体" w:cs="宋体"/>
          <w:sz w:val="24"/>
        </w:rPr>
        <w:t>)其他需考虑的内容。</w:t>
      </w:r>
    </w:p>
    <w:p w14:paraId="640BCFD0" w14:textId="526B028C" w:rsidR="00B66883" w:rsidRDefault="00000000" w:rsidP="00C87310">
      <w:pPr>
        <w:spacing w:line="276" w:lineRule="auto"/>
        <w:ind w:firstLineChars="200" w:firstLine="480"/>
        <w:rPr>
          <w:rFonts w:ascii="宋体" w:eastAsia="宋体" w:hAnsi="宋体" w:cs="宋体" w:hint="eastAsia"/>
          <w:sz w:val="24"/>
        </w:rPr>
      </w:pPr>
      <w:bookmarkStart w:id="10" w:name="bookmark65"/>
      <w:bookmarkEnd w:id="10"/>
      <w:r>
        <w:rPr>
          <w:rFonts w:ascii="宋体" w:eastAsia="宋体" w:hAnsi="宋体" w:cs="宋体" w:hint="eastAsia"/>
          <w:sz w:val="24"/>
        </w:rPr>
        <w:t>3</w:t>
      </w:r>
      <w:r w:rsidR="006C182E">
        <w:rPr>
          <w:rFonts w:ascii="宋体" w:eastAsia="宋体" w:hAnsi="宋体" w:cs="宋体" w:hint="eastAsia"/>
          <w:sz w:val="24"/>
        </w:rPr>
        <w:t>、</w:t>
      </w:r>
      <w:r>
        <w:rPr>
          <w:rFonts w:ascii="宋体" w:eastAsia="宋体" w:hAnsi="宋体" w:cs="宋体"/>
          <w:sz w:val="24"/>
        </w:rPr>
        <w:t>审计技术工具</w:t>
      </w:r>
    </w:p>
    <w:p w14:paraId="34304FC8" w14:textId="77777777" w:rsidR="00B66883" w:rsidRDefault="00000000" w:rsidP="00C87310">
      <w:pPr>
        <w:spacing w:line="276" w:lineRule="auto"/>
        <w:ind w:firstLineChars="200" w:firstLine="480"/>
        <w:rPr>
          <w:rFonts w:ascii="宋体" w:eastAsia="宋体" w:hAnsi="宋体" w:cs="宋体" w:hint="eastAsia"/>
          <w:sz w:val="24"/>
        </w:rPr>
      </w:pPr>
      <w:r>
        <w:rPr>
          <w:rFonts w:ascii="宋体" w:eastAsia="宋体" w:hAnsi="宋体" w:cs="宋体"/>
          <w:sz w:val="24"/>
        </w:rPr>
        <w:t>投标人结合自身经验和企业实际情况介绍一些可用于提高审计工作效率的</w:t>
      </w:r>
      <w:proofErr w:type="gramStart"/>
      <w:r>
        <w:rPr>
          <w:rFonts w:ascii="宋体" w:eastAsia="宋体" w:hAnsi="宋体" w:cs="宋体" w:hint="eastAsia"/>
          <w:sz w:val="24"/>
        </w:rPr>
        <w:t>技术</w:t>
      </w:r>
      <w:r>
        <w:rPr>
          <w:rFonts w:ascii="宋体" w:eastAsia="宋体" w:hAnsi="宋体" w:cs="宋体"/>
          <w:sz w:val="24"/>
        </w:rPr>
        <w:t>技术</w:t>
      </w:r>
      <w:proofErr w:type="gramEnd"/>
      <w:r>
        <w:rPr>
          <w:rFonts w:ascii="宋体" w:eastAsia="宋体" w:hAnsi="宋体" w:cs="宋体"/>
          <w:sz w:val="24"/>
        </w:rPr>
        <w:t>手段。</w:t>
      </w:r>
    </w:p>
    <w:p w14:paraId="3C7170BE" w14:textId="2ECA4D53" w:rsidR="00B66883" w:rsidRDefault="00000000" w:rsidP="00C87310">
      <w:pPr>
        <w:spacing w:line="276" w:lineRule="auto"/>
        <w:ind w:firstLineChars="200" w:firstLine="480"/>
        <w:rPr>
          <w:rFonts w:ascii="宋体" w:eastAsia="宋体" w:hAnsi="宋体" w:cs="宋体" w:hint="eastAsia"/>
          <w:sz w:val="24"/>
        </w:rPr>
      </w:pPr>
      <w:r>
        <w:rPr>
          <w:rFonts w:ascii="宋体" w:eastAsia="宋体" w:hAnsi="宋体" w:cs="宋体" w:hint="eastAsia"/>
          <w:sz w:val="24"/>
        </w:rPr>
        <w:t>4</w:t>
      </w:r>
      <w:r w:rsidR="006C182E">
        <w:rPr>
          <w:rFonts w:ascii="宋体" w:eastAsia="宋体" w:hAnsi="宋体" w:cs="宋体" w:hint="eastAsia"/>
          <w:sz w:val="24"/>
        </w:rPr>
        <w:t>、</w:t>
      </w:r>
      <w:r>
        <w:rPr>
          <w:rFonts w:ascii="宋体" w:eastAsia="宋体" w:hAnsi="宋体" w:cs="宋体"/>
          <w:sz w:val="24"/>
        </w:rPr>
        <w:t>其他对可能履行的其他职责的方案说明。</w:t>
      </w:r>
    </w:p>
    <w:p w14:paraId="5D158CE0" w14:textId="49E87A8E" w:rsidR="00B66883" w:rsidRPr="006C182E" w:rsidRDefault="000325B7" w:rsidP="006C182E">
      <w:pPr>
        <w:pStyle w:val="a0"/>
        <w:spacing w:before="240" w:after="0" w:line="276" w:lineRule="auto"/>
        <w:ind w:firstLineChars="200" w:firstLine="480"/>
        <w:rPr>
          <w:rFonts w:ascii="黑体" w:eastAsia="黑体" w:hAnsi="黑体" w:cs="宋体" w:hint="eastAsia"/>
          <w:sz w:val="24"/>
          <w:szCs w:val="28"/>
        </w:rPr>
      </w:pPr>
      <w:r>
        <w:rPr>
          <w:rFonts w:ascii="黑体" w:eastAsia="黑体" w:hAnsi="黑体" w:cs="宋体" w:hint="eastAsia"/>
          <w:color w:val="000000"/>
          <w:sz w:val="24"/>
          <w:szCs w:val="28"/>
        </w:rPr>
        <w:t>十、</w:t>
      </w:r>
      <w:r w:rsidRPr="006C182E">
        <w:rPr>
          <w:rFonts w:ascii="黑体" w:eastAsia="黑体" w:hAnsi="黑体" w:cs="宋体" w:hint="eastAsia"/>
          <w:color w:val="000000"/>
          <w:sz w:val="24"/>
          <w:szCs w:val="28"/>
        </w:rPr>
        <w:t>风险承担能力</w:t>
      </w:r>
    </w:p>
    <w:p w14:paraId="1ECA46EB" w14:textId="77777777" w:rsidR="00B66883" w:rsidRDefault="00000000" w:rsidP="00C87310">
      <w:pPr>
        <w:spacing w:line="276" w:lineRule="auto"/>
        <w:ind w:firstLineChars="200" w:firstLine="480"/>
        <w:rPr>
          <w:rFonts w:ascii="宋体" w:eastAsia="宋体" w:hAnsi="宋体" w:cs="宋体" w:hint="eastAsia"/>
          <w:sz w:val="24"/>
          <w:szCs w:val="21"/>
        </w:rPr>
      </w:pPr>
      <w:r>
        <w:rPr>
          <w:rFonts w:ascii="宋体" w:eastAsia="宋体" w:hAnsi="宋体" w:cs="宋体"/>
          <w:sz w:val="24"/>
          <w:szCs w:val="21"/>
        </w:rPr>
        <w:t>投标人简要介绍自身风险承受能力，包括但不限于会计师事务所的资产和收入规模，职业风险基金的提取和使用情况或者购买职业保险的情况。</w:t>
      </w:r>
      <w:bookmarkStart w:id="11" w:name="bookmark33"/>
      <w:bookmarkEnd w:id="11"/>
    </w:p>
    <w:p w14:paraId="78CCE3B7" w14:textId="77777777" w:rsidR="00A530D8" w:rsidRPr="00A530D8" w:rsidRDefault="00A530D8" w:rsidP="00A530D8">
      <w:pPr>
        <w:pStyle w:val="a0"/>
      </w:pPr>
    </w:p>
    <w:p w14:paraId="30E756DD" w14:textId="4DAC8E6D" w:rsidR="00B66883" w:rsidRPr="006C182E" w:rsidRDefault="000325B7" w:rsidP="006C182E">
      <w:pPr>
        <w:pStyle w:val="a0"/>
        <w:spacing w:before="240" w:after="0" w:line="276" w:lineRule="auto"/>
        <w:ind w:firstLineChars="200" w:firstLine="480"/>
        <w:rPr>
          <w:rFonts w:ascii="黑体" w:eastAsia="黑体" w:hAnsi="黑体" w:cs="宋体" w:hint="eastAsia"/>
          <w:color w:val="000000"/>
          <w:sz w:val="24"/>
          <w:szCs w:val="28"/>
        </w:rPr>
      </w:pPr>
      <w:r>
        <w:rPr>
          <w:rFonts w:ascii="黑体" w:eastAsia="黑体" w:hAnsi="黑体" w:cs="宋体" w:hint="eastAsia"/>
          <w:color w:val="000000"/>
          <w:sz w:val="24"/>
          <w:szCs w:val="28"/>
        </w:rPr>
        <w:lastRenderedPageBreak/>
        <w:t>十一、</w:t>
      </w:r>
      <w:r w:rsidRPr="006C182E">
        <w:rPr>
          <w:rFonts w:ascii="黑体" w:eastAsia="黑体" w:hAnsi="黑体" w:cs="宋体"/>
          <w:color w:val="000000"/>
          <w:sz w:val="24"/>
          <w:szCs w:val="28"/>
        </w:rPr>
        <w:t>信息安全管理</w:t>
      </w:r>
    </w:p>
    <w:p w14:paraId="35FC3620" w14:textId="77777777" w:rsidR="00B66883" w:rsidRDefault="00000000" w:rsidP="00C87310">
      <w:pPr>
        <w:spacing w:line="276" w:lineRule="auto"/>
        <w:ind w:firstLineChars="200" w:firstLine="480"/>
        <w:rPr>
          <w:rFonts w:ascii="宋体" w:eastAsia="宋体" w:hAnsi="宋体" w:cs="宋体" w:hint="eastAsia"/>
          <w:sz w:val="24"/>
          <w:szCs w:val="21"/>
        </w:rPr>
      </w:pPr>
      <w:r>
        <w:rPr>
          <w:rFonts w:ascii="宋体" w:eastAsia="宋体" w:hAnsi="宋体" w:cs="宋体"/>
          <w:sz w:val="24"/>
          <w:szCs w:val="21"/>
        </w:rPr>
        <w:t>投标人简要介绍自身信息安全管理能力，包括但不限于在信息安全管理方面开展的工作情况、投入的资源情况、是否具备信息安全管理的技术手段、信息数据储存的地理位置，能否有效保障投标人的信息安全。</w:t>
      </w:r>
    </w:p>
    <w:p w14:paraId="6EB0ABFF" w14:textId="3AA71359" w:rsidR="00B66883" w:rsidRPr="006C182E" w:rsidRDefault="000325B7" w:rsidP="006C182E">
      <w:pPr>
        <w:pStyle w:val="a0"/>
        <w:spacing w:before="240" w:after="0" w:line="276" w:lineRule="auto"/>
        <w:ind w:firstLineChars="200" w:firstLine="480"/>
        <w:rPr>
          <w:rFonts w:ascii="黑体" w:eastAsia="黑体" w:hAnsi="黑体" w:cs="宋体" w:hint="eastAsia"/>
          <w:color w:val="000000"/>
          <w:sz w:val="24"/>
          <w:szCs w:val="28"/>
        </w:rPr>
      </w:pPr>
      <w:bookmarkStart w:id="12" w:name="bookmark66"/>
      <w:bookmarkStart w:id="13" w:name="bookmark34"/>
      <w:bookmarkEnd w:id="12"/>
      <w:bookmarkEnd w:id="13"/>
      <w:r>
        <w:rPr>
          <w:rFonts w:ascii="黑体" w:eastAsia="黑体" w:hAnsi="黑体" w:cs="宋体" w:hint="eastAsia"/>
          <w:color w:val="000000"/>
          <w:sz w:val="24"/>
          <w:szCs w:val="28"/>
        </w:rPr>
        <w:t>十二、</w:t>
      </w:r>
      <w:r w:rsidRPr="006C182E">
        <w:rPr>
          <w:rFonts w:ascii="黑体" w:eastAsia="黑体" w:hAnsi="黑体" w:cs="宋体"/>
          <w:color w:val="000000"/>
          <w:sz w:val="24"/>
          <w:szCs w:val="28"/>
        </w:rPr>
        <w:t>其它重要事项说明及承诺</w:t>
      </w:r>
    </w:p>
    <w:p w14:paraId="0AC34A3B" w14:textId="0229F0FC" w:rsidR="00B66883" w:rsidRDefault="00000000" w:rsidP="00C87310">
      <w:pPr>
        <w:spacing w:line="276" w:lineRule="auto"/>
        <w:ind w:firstLineChars="200" w:firstLine="480"/>
        <w:rPr>
          <w:rFonts w:ascii="宋体" w:eastAsia="宋体" w:hAnsi="宋体" w:cs="宋体" w:hint="eastAsia"/>
          <w:sz w:val="24"/>
          <w:szCs w:val="21"/>
        </w:rPr>
      </w:pPr>
      <w:r>
        <w:rPr>
          <w:rFonts w:ascii="宋体" w:eastAsia="宋体" w:hAnsi="宋体" w:cs="宋体"/>
          <w:sz w:val="24"/>
          <w:szCs w:val="21"/>
        </w:rPr>
        <w:t>针对本项目的特殊考虑和合理化建议(如有)</w:t>
      </w:r>
      <w:r w:rsidR="006C182E">
        <w:rPr>
          <w:rFonts w:ascii="宋体" w:eastAsia="宋体" w:hAnsi="宋体" w:cs="宋体" w:hint="eastAsia"/>
          <w:sz w:val="24"/>
          <w:szCs w:val="21"/>
        </w:rPr>
        <w:t>。</w:t>
      </w:r>
    </w:p>
    <w:p w14:paraId="01035ED4" w14:textId="77777777" w:rsidR="00B66883" w:rsidRDefault="00B66883" w:rsidP="00C87310">
      <w:pPr>
        <w:pStyle w:val="a0"/>
        <w:spacing w:after="0" w:line="276" w:lineRule="auto"/>
        <w:ind w:firstLineChars="200" w:firstLine="480"/>
        <w:rPr>
          <w:rFonts w:eastAsia="宋体"/>
          <w:sz w:val="24"/>
        </w:rPr>
      </w:pPr>
    </w:p>
    <w:p w14:paraId="795990A0" w14:textId="77777777" w:rsidR="00B66883" w:rsidRDefault="00B66883" w:rsidP="00C87310">
      <w:pPr>
        <w:pStyle w:val="a0"/>
        <w:spacing w:after="0" w:line="276" w:lineRule="auto"/>
        <w:ind w:firstLineChars="200" w:firstLine="480"/>
        <w:rPr>
          <w:rFonts w:eastAsia="宋体"/>
          <w:sz w:val="24"/>
        </w:rPr>
      </w:pPr>
    </w:p>
    <w:p w14:paraId="7C0E515E" w14:textId="77777777" w:rsidR="00B66883" w:rsidRDefault="00B66883" w:rsidP="00C87310">
      <w:pPr>
        <w:spacing w:line="276" w:lineRule="auto"/>
        <w:ind w:firstLineChars="200" w:firstLine="480"/>
        <w:rPr>
          <w:rFonts w:eastAsia="宋体"/>
          <w:sz w:val="24"/>
        </w:rPr>
      </w:pPr>
    </w:p>
    <w:p w14:paraId="016A72D7" w14:textId="77777777" w:rsidR="00B66883" w:rsidRDefault="00000000" w:rsidP="00C87310">
      <w:pPr>
        <w:tabs>
          <w:tab w:val="left" w:pos="689"/>
        </w:tabs>
        <w:adjustRightInd w:val="0"/>
        <w:snapToGrid w:val="0"/>
        <w:spacing w:line="276" w:lineRule="auto"/>
        <w:ind w:firstLineChars="200" w:firstLine="480"/>
        <w:jc w:val="right"/>
        <w:rPr>
          <w:rFonts w:ascii="宋体" w:eastAsia="宋体" w:hAnsi="宋体" w:cs="宋体" w:hint="eastAsia"/>
          <w:sz w:val="24"/>
          <w:szCs w:val="24"/>
        </w:rPr>
      </w:pPr>
      <w:r>
        <w:rPr>
          <w:rFonts w:ascii="宋体" w:eastAsia="宋体" w:hAnsi="宋体" w:cs="宋体" w:hint="eastAsia"/>
          <w:sz w:val="24"/>
          <w:szCs w:val="24"/>
        </w:rPr>
        <w:t>江苏常铝铝业集团股份有限公司</w:t>
      </w:r>
    </w:p>
    <w:p w14:paraId="6BC44BEA" w14:textId="77777777" w:rsidR="00B66883" w:rsidRDefault="00000000" w:rsidP="006C182E">
      <w:pPr>
        <w:tabs>
          <w:tab w:val="left" w:pos="689"/>
        </w:tabs>
        <w:adjustRightInd w:val="0"/>
        <w:snapToGrid w:val="0"/>
        <w:spacing w:line="276" w:lineRule="auto"/>
        <w:ind w:right="960" w:firstLineChars="200" w:firstLine="480"/>
        <w:jc w:val="right"/>
        <w:rPr>
          <w:rFonts w:ascii="宋体" w:eastAsia="宋体" w:hAnsi="宋体" w:cs="宋体" w:hint="eastAsia"/>
          <w:sz w:val="24"/>
          <w:szCs w:val="24"/>
        </w:rPr>
      </w:pPr>
      <w:r>
        <w:rPr>
          <w:rFonts w:ascii="宋体" w:eastAsia="宋体" w:hAnsi="宋体" w:cs="宋体" w:hint="eastAsia"/>
          <w:sz w:val="24"/>
          <w:szCs w:val="24"/>
        </w:rPr>
        <w:t>2024年8月</w:t>
      </w:r>
    </w:p>
    <w:sectPr w:rsidR="00B66883">
      <w:headerReference w:type="default" r:id="rId14"/>
      <w:footerReference w:type="default" r:id="rId15"/>
      <w:pgSz w:w="11906" w:h="16838"/>
      <w:pgMar w:top="2098" w:right="1474" w:bottom="1985" w:left="1588" w:header="850" w:footer="964"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F739B" w14:textId="77777777" w:rsidR="002F76A3" w:rsidRDefault="002F76A3">
      <w:r>
        <w:separator/>
      </w:r>
    </w:p>
  </w:endnote>
  <w:endnote w:type="continuationSeparator" w:id="0">
    <w:p w14:paraId="02B1B0F2" w14:textId="77777777" w:rsidR="002F76A3" w:rsidRDefault="002F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5FECB" w14:textId="77777777" w:rsidR="00B66883" w:rsidRDefault="00000000">
    <w:pPr>
      <w:pStyle w:val="ad"/>
      <w:ind w:right="120" w:firstLineChars="100" w:firstLine="240"/>
      <w:rPr>
        <w:sz w:val="24"/>
        <w:szCs w:val="24"/>
      </w:rPr>
    </w:pPr>
    <w:r>
      <w:rPr>
        <w:rFonts w:hint="eastAsia"/>
        <w:sz w:val="24"/>
        <w:szCs w:val="24"/>
      </w:rPr>
      <w:t>—</w:t>
    </w: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4</w:t>
    </w:r>
    <w:r>
      <w:rPr>
        <w:sz w:val="24"/>
        <w:szCs w:val="24"/>
      </w:rPr>
      <w:fldChar w:fldCharType="end"/>
    </w:r>
    <w:r>
      <w:rPr>
        <w:rFonts w:hint="eastAsia"/>
        <w:sz w:val="24"/>
        <w:szCs w:val="2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35F56" w14:textId="77777777" w:rsidR="00B66883" w:rsidRDefault="00B66883">
    <w:pPr>
      <w:pStyle w:val="ad"/>
      <w:wordWrap w:val="0"/>
      <w:ind w:right="120" w:firstLineChars="100" w:firstLine="240"/>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5970145"/>
      <w:docPartObj>
        <w:docPartGallery w:val="Page Numbers (Bottom of Page)"/>
        <w:docPartUnique/>
      </w:docPartObj>
    </w:sdtPr>
    <w:sdtEndPr>
      <w:rPr>
        <w:rFonts w:asciiTheme="majorEastAsia" w:eastAsiaTheme="majorEastAsia" w:hAnsiTheme="majorEastAsia"/>
      </w:rPr>
    </w:sdtEndPr>
    <w:sdtContent>
      <w:p w14:paraId="42135213" w14:textId="1179124F" w:rsidR="00F63871" w:rsidRPr="001B5ECE" w:rsidRDefault="00F63871">
        <w:pPr>
          <w:pStyle w:val="ad"/>
          <w:jc w:val="center"/>
          <w:rPr>
            <w:rFonts w:asciiTheme="majorEastAsia" w:eastAsiaTheme="majorEastAsia" w:hAnsiTheme="majorEastAsia" w:hint="eastAsia"/>
          </w:rPr>
        </w:pPr>
        <w:r w:rsidRPr="001B5ECE">
          <w:rPr>
            <w:rFonts w:asciiTheme="majorEastAsia" w:eastAsiaTheme="majorEastAsia" w:hAnsiTheme="majorEastAsia"/>
          </w:rPr>
          <w:fldChar w:fldCharType="begin"/>
        </w:r>
        <w:r w:rsidRPr="001B5ECE">
          <w:rPr>
            <w:rFonts w:asciiTheme="majorEastAsia" w:eastAsiaTheme="majorEastAsia" w:hAnsiTheme="majorEastAsia"/>
          </w:rPr>
          <w:instrText>PAGE   \* MERGEFORMAT</w:instrText>
        </w:r>
        <w:r w:rsidRPr="001B5ECE">
          <w:rPr>
            <w:rFonts w:asciiTheme="majorEastAsia" w:eastAsiaTheme="majorEastAsia" w:hAnsiTheme="majorEastAsia"/>
          </w:rPr>
          <w:fldChar w:fldCharType="separate"/>
        </w:r>
        <w:r w:rsidRPr="001B5ECE">
          <w:rPr>
            <w:rFonts w:asciiTheme="majorEastAsia" w:eastAsiaTheme="majorEastAsia" w:hAnsiTheme="majorEastAsia"/>
            <w:lang w:val="zh-CN"/>
          </w:rPr>
          <w:t>2</w:t>
        </w:r>
        <w:r w:rsidRPr="001B5ECE">
          <w:rPr>
            <w:rFonts w:asciiTheme="majorEastAsia" w:eastAsiaTheme="majorEastAsia" w:hAnsiTheme="majorEastAsia"/>
          </w:rPr>
          <w:fldChar w:fldCharType="end"/>
        </w:r>
      </w:p>
    </w:sdtContent>
  </w:sdt>
  <w:p w14:paraId="2C2D9BC4" w14:textId="77777777" w:rsidR="00B66883" w:rsidRDefault="00B66883" w:rsidP="00F63871">
    <w:pPr>
      <w:pStyle w:val="ad"/>
      <w:wordWrap w:val="0"/>
      <w:ind w:right="960"/>
      <w:rPr>
        <w:rFonts w:hint="eastAsia"/>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2782226"/>
      <w:docPartObj>
        <w:docPartGallery w:val="Page Numbers (Bottom of Page)"/>
        <w:docPartUnique/>
      </w:docPartObj>
    </w:sdtPr>
    <w:sdtEndPr>
      <w:rPr>
        <w:rFonts w:asciiTheme="majorEastAsia" w:eastAsiaTheme="majorEastAsia" w:hAnsiTheme="majorEastAsia"/>
      </w:rPr>
    </w:sdtEndPr>
    <w:sdtContent>
      <w:p w14:paraId="2B87ECA0" w14:textId="73332ABD" w:rsidR="00B66883" w:rsidRPr="00E95483" w:rsidRDefault="00F63871" w:rsidP="00E95483">
        <w:pPr>
          <w:pStyle w:val="ad"/>
          <w:jc w:val="center"/>
          <w:rPr>
            <w:rFonts w:asciiTheme="majorEastAsia" w:eastAsiaTheme="majorEastAsia" w:hAnsiTheme="majorEastAsia" w:hint="eastAsia"/>
          </w:rPr>
        </w:pPr>
        <w:r w:rsidRPr="001B5ECE">
          <w:rPr>
            <w:rFonts w:asciiTheme="majorEastAsia" w:eastAsiaTheme="majorEastAsia" w:hAnsiTheme="majorEastAsia"/>
          </w:rPr>
          <w:fldChar w:fldCharType="begin"/>
        </w:r>
        <w:r w:rsidRPr="001B5ECE">
          <w:rPr>
            <w:rFonts w:asciiTheme="majorEastAsia" w:eastAsiaTheme="majorEastAsia" w:hAnsiTheme="majorEastAsia"/>
          </w:rPr>
          <w:instrText>PAGE   \* MERGEFORMAT</w:instrText>
        </w:r>
        <w:r w:rsidRPr="001B5ECE">
          <w:rPr>
            <w:rFonts w:asciiTheme="majorEastAsia" w:eastAsiaTheme="majorEastAsia" w:hAnsiTheme="majorEastAsia"/>
          </w:rPr>
          <w:fldChar w:fldCharType="separate"/>
        </w:r>
        <w:r w:rsidRPr="001B5ECE">
          <w:rPr>
            <w:rFonts w:asciiTheme="majorEastAsia" w:eastAsiaTheme="majorEastAsia" w:hAnsiTheme="majorEastAsia"/>
            <w:lang w:val="zh-CN"/>
          </w:rPr>
          <w:t>2</w:t>
        </w:r>
        <w:r w:rsidRPr="001B5ECE">
          <w:rPr>
            <w:rFonts w:asciiTheme="majorEastAsia" w:eastAsiaTheme="majorEastAsia" w:hAnsiTheme="maj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226945" w14:textId="77777777" w:rsidR="002F76A3" w:rsidRDefault="002F76A3">
      <w:r>
        <w:separator/>
      </w:r>
    </w:p>
  </w:footnote>
  <w:footnote w:type="continuationSeparator" w:id="0">
    <w:p w14:paraId="7DC241F5" w14:textId="77777777" w:rsidR="002F76A3" w:rsidRDefault="002F7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0FCB1" w14:textId="77777777" w:rsidR="00B66883" w:rsidRDefault="00B66883">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DEE9D" w14:textId="77777777" w:rsidR="00B66883" w:rsidRDefault="00000000">
    <w:pPr>
      <w:pBdr>
        <w:bottom w:val="single" w:sz="4" w:space="0" w:color="auto"/>
      </w:pBdr>
      <w:jc w:val="center"/>
    </w:pPr>
    <w:proofErr w:type="gramStart"/>
    <w:r>
      <w:rPr>
        <w:rFonts w:ascii="宋体" w:eastAsia="宋体" w:hAnsi="宋体" w:cs="宋体" w:hint="eastAsia"/>
        <w:kern w:val="0"/>
        <w:szCs w:val="21"/>
      </w:rPr>
      <w:t>常铝股份</w:t>
    </w:r>
    <w:proofErr w:type="gramEnd"/>
    <w:r>
      <w:rPr>
        <w:rFonts w:ascii="宋体" w:eastAsia="宋体" w:hAnsi="宋体" w:cs="宋体" w:hint="eastAsia"/>
        <w:kern w:val="0"/>
        <w:szCs w:val="21"/>
      </w:rPr>
      <w:t>年度会计报告和内部控制审计服务采购项目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005B7" w14:textId="77777777" w:rsidR="00B66883" w:rsidRDefault="00000000">
    <w:pPr>
      <w:pBdr>
        <w:bottom w:val="single" w:sz="4" w:space="0" w:color="auto"/>
      </w:pBdr>
      <w:jc w:val="center"/>
      <w:rPr>
        <w:szCs w:val="21"/>
      </w:rPr>
    </w:pPr>
    <w:proofErr w:type="gramStart"/>
    <w:r>
      <w:rPr>
        <w:rFonts w:ascii="宋体" w:eastAsia="宋体" w:hAnsi="宋体" w:cs="宋体" w:hint="eastAsia"/>
        <w:kern w:val="0"/>
        <w:szCs w:val="21"/>
      </w:rPr>
      <w:t>常铝股份</w:t>
    </w:r>
    <w:proofErr w:type="gramEnd"/>
    <w:r>
      <w:rPr>
        <w:rFonts w:ascii="宋体" w:eastAsia="宋体" w:hAnsi="宋体" w:cs="宋体" w:hint="eastAsia"/>
        <w:kern w:val="0"/>
        <w:szCs w:val="21"/>
      </w:rPr>
      <w:t>年度会计报告和内部控制审计服务采购项目</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AE7E4" w14:textId="77777777" w:rsidR="00B66883" w:rsidRDefault="00000000">
    <w:pPr>
      <w:pStyle w:val="af"/>
    </w:pPr>
    <w:proofErr w:type="gramStart"/>
    <w:r>
      <w:rPr>
        <w:rFonts w:ascii="宋体" w:eastAsia="宋体" w:hAnsi="宋体" w:cs="宋体" w:hint="eastAsia"/>
        <w:kern w:val="0"/>
        <w:sz w:val="21"/>
        <w:szCs w:val="21"/>
      </w:rPr>
      <w:t>常铝股份</w:t>
    </w:r>
    <w:proofErr w:type="gramEnd"/>
    <w:r>
      <w:rPr>
        <w:rFonts w:ascii="宋体" w:eastAsia="宋体" w:hAnsi="宋体" w:cs="宋体" w:hint="eastAsia"/>
        <w:kern w:val="0"/>
        <w:sz w:val="21"/>
        <w:szCs w:val="21"/>
      </w:rPr>
      <w:t>年度会计报告和内部控制审计服务采购项目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8137474"/>
    <w:multiLevelType w:val="singleLevel"/>
    <w:tmpl w:val="88137474"/>
    <w:lvl w:ilvl="0">
      <w:start w:val="3"/>
      <w:numFmt w:val="chineseCounting"/>
      <w:suff w:val="nothing"/>
      <w:lvlText w:val="%1、"/>
      <w:lvlJc w:val="left"/>
      <w:rPr>
        <w:rFonts w:hint="eastAsia"/>
      </w:rPr>
    </w:lvl>
  </w:abstractNum>
  <w:abstractNum w:abstractNumId="1" w15:restartNumberingAfterBreak="0">
    <w:nsid w:val="C9EB7488"/>
    <w:multiLevelType w:val="singleLevel"/>
    <w:tmpl w:val="C9EB7488"/>
    <w:lvl w:ilvl="0">
      <w:start w:val="2"/>
      <w:numFmt w:val="decimal"/>
      <w:suff w:val="nothing"/>
      <w:lvlText w:val="%1、"/>
      <w:lvlJc w:val="left"/>
    </w:lvl>
  </w:abstractNum>
  <w:abstractNum w:abstractNumId="2" w15:restartNumberingAfterBreak="0">
    <w:nsid w:val="0581561B"/>
    <w:multiLevelType w:val="multilevel"/>
    <w:tmpl w:val="0581561B"/>
    <w:lvl w:ilvl="0">
      <w:start w:val="1"/>
      <w:numFmt w:val="decimal"/>
      <w:suff w:val="space"/>
      <w:lvlText w:val="%1."/>
      <w:lvlJc w:val="left"/>
      <w:pPr>
        <w:ind w:left="710" w:firstLine="0"/>
      </w:pPr>
      <w:rPr>
        <w:rFonts w:ascii="Times New Roman" w:hAnsi="Times New Roman" w:cs="Times New Roman" w:hint="default"/>
      </w:rPr>
    </w:lvl>
    <w:lvl w:ilvl="1">
      <w:start w:val="1"/>
      <w:numFmt w:val="decimal"/>
      <w:lvlText w:val="%2."/>
      <w:lvlJc w:val="left"/>
      <w:pPr>
        <w:tabs>
          <w:tab w:val="left" w:pos="2150"/>
        </w:tabs>
        <w:ind w:left="2150" w:hanging="360"/>
      </w:pPr>
    </w:lvl>
    <w:lvl w:ilvl="2">
      <w:start w:val="1"/>
      <w:numFmt w:val="decimal"/>
      <w:lvlText w:val="%3."/>
      <w:lvlJc w:val="left"/>
      <w:pPr>
        <w:tabs>
          <w:tab w:val="left" w:pos="2870"/>
        </w:tabs>
        <w:ind w:left="2870" w:hanging="360"/>
      </w:pPr>
    </w:lvl>
    <w:lvl w:ilvl="3">
      <w:start w:val="1"/>
      <w:numFmt w:val="decimal"/>
      <w:lvlText w:val="%4."/>
      <w:lvlJc w:val="left"/>
      <w:pPr>
        <w:tabs>
          <w:tab w:val="left" w:pos="3590"/>
        </w:tabs>
        <w:ind w:left="3590" w:hanging="360"/>
      </w:pPr>
    </w:lvl>
    <w:lvl w:ilvl="4">
      <w:start w:val="1"/>
      <w:numFmt w:val="decimal"/>
      <w:lvlText w:val="%5."/>
      <w:lvlJc w:val="left"/>
      <w:pPr>
        <w:tabs>
          <w:tab w:val="left" w:pos="4310"/>
        </w:tabs>
        <w:ind w:left="4310" w:hanging="360"/>
      </w:pPr>
    </w:lvl>
    <w:lvl w:ilvl="5">
      <w:start w:val="1"/>
      <w:numFmt w:val="decimal"/>
      <w:lvlText w:val="%6."/>
      <w:lvlJc w:val="left"/>
      <w:pPr>
        <w:tabs>
          <w:tab w:val="left" w:pos="5030"/>
        </w:tabs>
        <w:ind w:left="5030" w:hanging="360"/>
      </w:pPr>
    </w:lvl>
    <w:lvl w:ilvl="6">
      <w:start w:val="1"/>
      <w:numFmt w:val="decimal"/>
      <w:lvlText w:val="%7."/>
      <w:lvlJc w:val="left"/>
      <w:pPr>
        <w:tabs>
          <w:tab w:val="left" w:pos="5750"/>
        </w:tabs>
        <w:ind w:left="5750" w:hanging="360"/>
      </w:pPr>
    </w:lvl>
    <w:lvl w:ilvl="7">
      <w:start w:val="1"/>
      <w:numFmt w:val="decimal"/>
      <w:lvlText w:val="%8."/>
      <w:lvlJc w:val="left"/>
      <w:pPr>
        <w:tabs>
          <w:tab w:val="left" w:pos="6470"/>
        </w:tabs>
        <w:ind w:left="6470" w:hanging="360"/>
      </w:pPr>
    </w:lvl>
    <w:lvl w:ilvl="8">
      <w:start w:val="1"/>
      <w:numFmt w:val="decimal"/>
      <w:lvlText w:val="%9."/>
      <w:lvlJc w:val="left"/>
      <w:pPr>
        <w:tabs>
          <w:tab w:val="left" w:pos="7190"/>
        </w:tabs>
        <w:ind w:left="7190" w:hanging="360"/>
      </w:pPr>
    </w:lvl>
  </w:abstractNum>
  <w:abstractNum w:abstractNumId="3" w15:restartNumberingAfterBreak="0">
    <w:nsid w:val="1498E803"/>
    <w:multiLevelType w:val="singleLevel"/>
    <w:tmpl w:val="1498E803"/>
    <w:lvl w:ilvl="0">
      <w:start w:val="2"/>
      <w:numFmt w:val="chineseCounting"/>
      <w:suff w:val="space"/>
      <w:lvlText w:val="第%1章"/>
      <w:lvlJc w:val="left"/>
      <w:pPr>
        <w:ind w:left="3150"/>
      </w:pPr>
      <w:rPr>
        <w:rFonts w:hint="eastAsia"/>
      </w:rPr>
    </w:lvl>
  </w:abstractNum>
  <w:abstractNum w:abstractNumId="4" w15:restartNumberingAfterBreak="0">
    <w:nsid w:val="29C109E5"/>
    <w:multiLevelType w:val="hybridMultilevel"/>
    <w:tmpl w:val="C100B6B0"/>
    <w:lvl w:ilvl="0" w:tplc="E5CEBA40">
      <w:start w:val="1"/>
      <w:numFmt w:val="decimal"/>
      <w:lvlText w:val="%1、"/>
      <w:lvlJc w:val="left"/>
      <w:pPr>
        <w:ind w:left="840" w:hanging="360"/>
      </w:pPr>
      <w:rPr>
        <w:rFonts w:ascii="宋体" w:hAnsi="宋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2EEB321A"/>
    <w:multiLevelType w:val="singleLevel"/>
    <w:tmpl w:val="2EEB321A"/>
    <w:lvl w:ilvl="0">
      <w:start w:val="4"/>
      <w:numFmt w:val="chineseCounting"/>
      <w:suff w:val="nothing"/>
      <w:lvlText w:val="%1、"/>
      <w:lvlJc w:val="left"/>
      <w:rPr>
        <w:rFonts w:hint="eastAsia"/>
      </w:rPr>
    </w:lvl>
  </w:abstractNum>
  <w:abstractNum w:abstractNumId="6" w15:restartNumberingAfterBreak="0">
    <w:nsid w:val="612B6850"/>
    <w:multiLevelType w:val="hybridMultilevel"/>
    <w:tmpl w:val="80F48A28"/>
    <w:lvl w:ilvl="0" w:tplc="FBD83B62">
      <w:start w:val="1"/>
      <w:numFmt w:val="decimal"/>
      <w:lvlText w:val="%1、"/>
      <w:lvlJc w:val="left"/>
      <w:pPr>
        <w:ind w:left="840" w:hanging="360"/>
      </w:pPr>
      <w:rPr>
        <w:rFonts w:ascii="宋体" w:hAnsi="宋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1837304407">
    <w:abstractNumId w:val="5"/>
  </w:num>
  <w:num w:numId="2" w16cid:durableId="587733750">
    <w:abstractNumId w:val="3"/>
  </w:num>
  <w:num w:numId="3" w16cid:durableId="154614995">
    <w:abstractNumId w:val="0"/>
  </w:num>
  <w:num w:numId="4" w16cid:durableId="15807494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4417058">
    <w:abstractNumId w:val="1"/>
  </w:num>
  <w:num w:numId="6" w16cid:durableId="1147237396">
    <w:abstractNumId w:val="4"/>
  </w:num>
  <w:num w:numId="7" w16cid:durableId="18214612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JlNjNjYjZmMzE4M2RhNzJkYWFkNjcwOTM0NjM2ZGQifQ=="/>
  </w:docVars>
  <w:rsids>
    <w:rsidRoot w:val="00805C55"/>
    <w:rsid w:val="00022E12"/>
    <w:rsid w:val="00022FB4"/>
    <w:rsid w:val="00024B05"/>
    <w:rsid w:val="00024D22"/>
    <w:rsid w:val="00027D06"/>
    <w:rsid w:val="000325B7"/>
    <w:rsid w:val="00034E33"/>
    <w:rsid w:val="0004377E"/>
    <w:rsid w:val="0006151A"/>
    <w:rsid w:val="00062405"/>
    <w:rsid w:val="0006261E"/>
    <w:rsid w:val="000635CA"/>
    <w:rsid w:val="00065DA7"/>
    <w:rsid w:val="00081C02"/>
    <w:rsid w:val="00085E63"/>
    <w:rsid w:val="00091D81"/>
    <w:rsid w:val="00093422"/>
    <w:rsid w:val="000973DA"/>
    <w:rsid w:val="00097C35"/>
    <w:rsid w:val="000A5BB2"/>
    <w:rsid w:val="000B5DFD"/>
    <w:rsid w:val="000C38DF"/>
    <w:rsid w:val="000D6BA0"/>
    <w:rsid w:val="000F172A"/>
    <w:rsid w:val="000F2B7A"/>
    <w:rsid w:val="001004B7"/>
    <w:rsid w:val="0010512A"/>
    <w:rsid w:val="00116ACB"/>
    <w:rsid w:val="0014151E"/>
    <w:rsid w:val="001452E7"/>
    <w:rsid w:val="0016466A"/>
    <w:rsid w:val="00165797"/>
    <w:rsid w:val="00176714"/>
    <w:rsid w:val="00184BBC"/>
    <w:rsid w:val="00194646"/>
    <w:rsid w:val="001A558E"/>
    <w:rsid w:val="001A6066"/>
    <w:rsid w:val="001B5ECE"/>
    <w:rsid w:val="001B60A7"/>
    <w:rsid w:val="001C026D"/>
    <w:rsid w:val="001C1524"/>
    <w:rsid w:val="001E01BF"/>
    <w:rsid w:val="001E092F"/>
    <w:rsid w:val="001F34E9"/>
    <w:rsid w:val="001F4B60"/>
    <w:rsid w:val="00213D54"/>
    <w:rsid w:val="00213D97"/>
    <w:rsid w:val="00214E59"/>
    <w:rsid w:val="002213F7"/>
    <w:rsid w:val="002217FF"/>
    <w:rsid w:val="0022440A"/>
    <w:rsid w:val="00234CE3"/>
    <w:rsid w:val="00237144"/>
    <w:rsid w:val="002375A9"/>
    <w:rsid w:val="00244CBE"/>
    <w:rsid w:val="0025011A"/>
    <w:rsid w:val="00254090"/>
    <w:rsid w:val="002623DA"/>
    <w:rsid w:val="002808B5"/>
    <w:rsid w:val="00281024"/>
    <w:rsid w:val="002852F3"/>
    <w:rsid w:val="002860FF"/>
    <w:rsid w:val="002873D2"/>
    <w:rsid w:val="002929ED"/>
    <w:rsid w:val="002A006B"/>
    <w:rsid w:val="002A19A0"/>
    <w:rsid w:val="002A2403"/>
    <w:rsid w:val="002A63CB"/>
    <w:rsid w:val="002A69EB"/>
    <w:rsid w:val="002A73C0"/>
    <w:rsid w:val="002B7D56"/>
    <w:rsid w:val="002C02B5"/>
    <w:rsid w:val="002C2014"/>
    <w:rsid w:val="002C5D8F"/>
    <w:rsid w:val="002C6E5D"/>
    <w:rsid w:val="002C76BF"/>
    <w:rsid w:val="002D653B"/>
    <w:rsid w:val="002E023E"/>
    <w:rsid w:val="002F368A"/>
    <w:rsid w:val="002F76A3"/>
    <w:rsid w:val="00302354"/>
    <w:rsid w:val="003124B2"/>
    <w:rsid w:val="00321695"/>
    <w:rsid w:val="00342D67"/>
    <w:rsid w:val="00356F74"/>
    <w:rsid w:val="003572B5"/>
    <w:rsid w:val="003636A9"/>
    <w:rsid w:val="00367697"/>
    <w:rsid w:val="0037075B"/>
    <w:rsid w:val="003710A7"/>
    <w:rsid w:val="00386E56"/>
    <w:rsid w:val="0038747F"/>
    <w:rsid w:val="00394A14"/>
    <w:rsid w:val="003A708B"/>
    <w:rsid w:val="003C31BC"/>
    <w:rsid w:val="003C43AE"/>
    <w:rsid w:val="003C735B"/>
    <w:rsid w:val="003E03BD"/>
    <w:rsid w:val="003E3515"/>
    <w:rsid w:val="003E42BB"/>
    <w:rsid w:val="003E5BC1"/>
    <w:rsid w:val="00405952"/>
    <w:rsid w:val="00407793"/>
    <w:rsid w:val="00411B46"/>
    <w:rsid w:val="004123EA"/>
    <w:rsid w:val="004136CC"/>
    <w:rsid w:val="004148DA"/>
    <w:rsid w:val="00421353"/>
    <w:rsid w:val="004253E7"/>
    <w:rsid w:val="00466099"/>
    <w:rsid w:val="00473738"/>
    <w:rsid w:val="00473A68"/>
    <w:rsid w:val="00480E97"/>
    <w:rsid w:val="004825FD"/>
    <w:rsid w:val="004A3347"/>
    <w:rsid w:val="004A5212"/>
    <w:rsid w:val="004A6B51"/>
    <w:rsid w:val="004A7BE4"/>
    <w:rsid w:val="004C6A7A"/>
    <w:rsid w:val="004D0709"/>
    <w:rsid w:val="004D0728"/>
    <w:rsid w:val="004D7DF6"/>
    <w:rsid w:val="004E2285"/>
    <w:rsid w:val="004E2B61"/>
    <w:rsid w:val="0050678C"/>
    <w:rsid w:val="00515435"/>
    <w:rsid w:val="00531697"/>
    <w:rsid w:val="005340DB"/>
    <w:rsid w:val="00534BBE"/>
    <w:rsid w:val="00537FD9"/>
    <w:rsid w:val="0056079E"/>
    <w:rsid w:val="005629C9"/>
    <w:rsid w:val="00572F70"/>
    <w:rsid w:val="00597A32"/>
    <w:rsid w:val="005A20C9"/>
    <w:rsid w:val="005A6262"/>
    <w:rsid w:val="005B07C6"/>
    <w:rsid w:val="005B0A1F"/>
    <w:rsid w:val="005C19AC"/>
    <w:rsid w:val="005C3C14"/>
    <w:rsid w:val="005C3E55"/>
    <w:rsid w:val="005D35E1"/>
    <w:rsid w:val="005D539E"/>
    <w:rsid w:val="005E1F03"/>
    <w:rsid w:val="005F4660"/>
    <w:rsid w:val="006043CA"/>
    <w:rsid w:val="00636020"/>
    <w:rsid w:val="006609CA"/>
    <w:rsid w:val="006660B2"/>
    <w:rsid w:val="006741C7"/>
    <w:rsid w:val="00675A72"/>
    <w:rsid w:val="00681DF4"/>
    <w:rsid w:val="00686E5D"/>
    <w:rsid w:val="00691E95"/>
    <w:rsid w:val="006A12A3"/>
    <w:rsid w:val="006B3E8F"/>
    <w:rsid w:val="006C182E"/>
    <w:rsid w:val="006D6C55"/>
    <w:rsid w:val="006F47CE"/>
    <w:rsid w:val="006F78A2"/>
    <w:rsid w:val="00701B43"/>
    <w:rsid w:val="00714C1A"/>
    <w:rsid w:val="0071713C"/>
    <w:rsid w:val="00721ACC"/>
    <w:rsid w:val="007446F9"/>
    <w:rsid w:val="0074472D"/>
    <w:rsid w:val="00745879"/>
    <w:rsid w:val="00757254"/>
    <w:rsid w:val="00761270"/>
    <w:rsid w:val="00771CFF"/>
    <w:rsid w:val="00771F44"/>
    <w:rsid w:val="00772A0E"/>
    <w:rsid w:val="00774BE4"/>
    <w:rsid w:val="0078084C"/>
    <w:rsid w:val="00792564"/>
    <w:rsid w:val="007947D9"/>
    <w:rsid w:val="007A7536"/>
    <w:rsid w:val="007C0F29"/>
    <w:rsid w:val="007C33BB"/>
    <w:rsid w:val="007E2F2E"/>
    <w:rsid w:val="007E490D"/>
    <w:rsid w:val="00803C30"/>
    <w:rsid w:val="00803E16"/>
    <w:rsid w:val="00804FE6"/>
    <w:rsid w:val="00805C55"/>
    <w:rsid w:val="008119B1"/>
    <w:rsid w:val="00811F4D"/>
    <w:rsid w:val="00812734"/>
    <w:rsid w:val="0081672F"/>
    <w:rsid w:val="00830C6F"/>
    <w:rsid w:val="00846EFA"/>
    <w:rsid w:val="008A0224"/>
    <w:rsid w:val="008A2235"/>
    <w:rsid w:val="008C1BF2"/>
    <w:rsid w:val="008C251D"/>
    <w:rsid w:val="008C6EE9"/>
    <w:rsid w:val="008D1E56"/>
    <w:rsid w:val="008D597C"/>
    <w:rsid w:val="008D66D0"/>
    <w:rsid w:val="008F0003"/>
    <w:rsid w:val="008F3644"/>
    <w:rsid w:val="0090364B"/>
    <w:rsid w:val="00922742"/>
    <w:rsid w:val="00925308"/>
    <w:rsid w:val="00932843"/>
    <w:rsid w:val="00941502"/>
    <w:rsid w:val="00951785"/>
    <w:rsid w:val="00952879"/>
    <w:rsid w:val="00976D68"/>
    <w:rsid w:val="00984A18"/>
    <w:rsid w:val="009A7EAB"/>
    <w:rsid w:val="009C0943"/>
    <w:rsid w:val="009D30A7"/>
    <w:rsid w:val="009D45C3"/>
    <w:rsid w:val="009D5D40"/>
    <w:rsid w:val="00A037E9"/>
    <w:rsid w:val="00A108B8"/>
    <w:rsid w:val="00A154E4"/>
    <w:rsid w:val="00A15C6E"/>
    <w:rsid w:val="00A22374"/>
    <w:rsid w:val="00A22F5B"/>
    <w:rsid w:val="00A32F99"/>
    <w:rsid w:val="00A34E39"/>
    <w:rsid w:val="00A40781"/>
    <w:rsid w:val="00A530D8"/>
    <w:rsid w:val="00A5513C"/>
    <w:rsid w:val="00A636A8"/>
    <w:rsid w:val="00A719A3"/>
    <w:rsid w:val="00A755B9"/>
    <w:rsid w:val="00A82CD1"/>
    <w:rsid w:val="00A86A8C"/>
    <w:rsid w:val="00A92F81"/>
    <w:rsid w:val="00A96395"/>
    <w:rsid w:val="00AA3E07"/>
    <w:rsid w:val="00AC01ED"/>
    <w:rsid w:val="00AC0762"/>
    <w:rsid w:val="00AC2960"/>
    <w:rsid w:val="00AC4187"/>
    <w:rsid w:val="00AD55DF"/>
    <w:rsid w:val="00AE280E"/>
    <w:rsid w:val="00AF3F45"/>
    <w:rsid w:val="00B06ED4"/>
    <w:rsid w:val="00B078B6"/>
    <w:rsid w:val="00B131F7"/>
    <w:rsid w:val="00B1356D"/>
    <w:rsid w:val="00B22803"/>
    <w:rsid w:val="00B2310D"/>
    <w:rsid w:val="00B27615"/>
    <w:rsid w:val="00B279EC"/>
    <w:rsid w:val="00B341AA"/>
    <w:rsid w:val="00B4775F"/>
    <w:rsid w:val="00B61041"/>
    <w:rsid w:val="00B62BF1"/>
    <w:rsid w:val="00B65435"/>
    <w:rsid w:val="00B66883"/>
    <w:rsid w:val="00B731C7"/>
    <w:rsid w:val="00B736D9"/>
    <w:rsid w:val="00B755CB"/>
    <w:rsid w:val="00BA3C57"/>
    <w:rsid w:val="00BA4310"/>
    <w:rsid w:val="00BA510C"/>
    <w:rsid w:val="00BC77D3"/>
    <w:rsid w:val="00BD1485"/>
    <w:rsid w:val="00BF48BB"/>
    <w:rsid w:val="00BF699F"/>
    <w:rsid w:val="00C0110D"/>
    <w:rsid w:val="00C0316C"/>
    <w:rsid w:val="00C05F8B"/>
    <w:rsid w:val="00C0619D"/>
    <w:rsid w:val="00C0693C"/>
    <w:rsid w:val="00C06EF1"/>
    <w:rsid w:val="00C15C22"/>
    <w:rsid w:val="00C17823"/>
    <w:rsid w:val="00C330E9"/>
    <w:rsid w:val="00C41466"/>
    <w:rsid w:val="00C41D8C"/>
    <w:rsid w:val="00C66801"/>
    <w:rsid w:val="00C71288"/>
    <w:rsid w:val="00C808A0"/>
    <w:rsid w:val="00C87310"/>
    <w:rsid w:val="00C900AD"/>
    <w:rsid w:val="00C92C13"/>
    <w:rsid w:val="00C944FF"/>
    <w:rsid w:val="00CA0F97"/>
    <w:rsid w:val="00CB11DB"/>
    <w:rsid w:val="00CB3CFE"/>
    <w:rsid w:val="00CC04F6"/>
    <w:rsid w:val="00CC2FE3"/>
    <w:rsid w:val="00CD33C3"/>
    <w:rsid w:val="00CD7ABB"/>
    <w:rsid w:val="00CE008B"/>
    <w:rsid w:val="00CF4E35"/>
    <w:rsid w:val="00CF4FC7"/>
    <w:rsid w:val="00D06B08"/>
    <w:rsid w:val="00D107F0"/>
    <w:rsid w:val="00D11A18"/>
    <w:rsid w:val="00D22590"/>
    <w:rsid w:val="00D2420E"/>
    <w:rsid w:val="00D37703"/>
    <w:rsid w:val="00D37D9B"/>
    <w:rsid w:val="00D67618"/>
    <w:rsid w:val="00D70DB2"/>
    <w:rsid w:val="00D80248"/>
    <w:rsid w:val="00D920DA"/>
    <w:rsid w:val="00D93213"/>
    <w:rsid w:val="00D93CD4"/>
    <w:rsid w:val="00DA124D"/>
    <w:rsid w:val="00DA4866"/>
    <w:rsid w:val="00DB4030"/>
    <w:rsid w:val="00DC5059"/>
    <w:rsid w:val="00DD07E5"/>
    <w:rsid w:val="00DD197A"/>
    <w:rsid w:val="00DD32AF"/>
    <w:rsid w:val="00DE0275"/>
    <w:rsid w:val="00DE0330"/>
    <w:rsid w:val="00DE2432"/>
    <w:rsid w:val="00DE2F35"/>
    <w:rsid w:val="00DF4297"/>
    <w:rsid w:val="00DF5BCF"/>
    <w:rsid w:val="00DF69DF"/>
    <w:rsid w:val="00E008A0"/>
    <w:rsid w:val="00E057C8"/>
    <w:rsid w:val="00E066DC"/>
    <w:rsid w:val="00E06ECB"/>
    <w:rsid w:val="00E12C61"/>
    <w:rsid w:val="00E21B8F"/>
    <w:rsid w:val="00E36A37"/>
    <w:rsid w:val="00E42AC9"/>
    <w:rsid w:val="00E47507"/>
    <w:rsid w:val="00E50BE5"/>
    <w:rsid w:val="00E742DE"/>
    <w:rsid w:val="00E76233"/>
    <w:rsid w:val="00E76398"/>
    <w:rsid w:val="00E83D19"/>
    <w:rsid w:val="00E87CD5"/>
    <w:rsid w:val="00E95483"/>
    <w:rsid w:val="00E96318"/>
    <w:rsid w:val="00E967D0"/>
    <w:rsid w:val="00EA17BC"/>
    <w:rsid w:val="00EA432E"/>
    <w:rsid w:val="00EB0333"/>
    <w:rsid w:val="00EB04F3"/>
    <w:rsid w:val="00EC6B9F"/>
    <w:rsid w:val="00EC6D64"/>
    <w:rsid w:val="00ED020C"/>
    <w:rsid w:val="00F0406A"/>
    <w:rsid w:val="00F06DAD"/>
    <w:rsid w:val="00F13239"/>
    <w:rsid w:val="00F1415C"/>
    <w:rsid w:val="00F174D6"/>
    <w:rsid w:val="00F23B81"/>
    <w:rsid w:val="00F3196B"/>
    <w:rsid w:val="00F327B6"/>
    <w:rsid w:val="00F36AD4"/>
    <w:rsid w:val="00F40C60"/>
    <w:rsid w:val="00F473A6"/>
    <w:rsid w:val="00F63871"/>
    <w:rsid w:val="00F66D10"/>
    <w:rsid w:val="00F80243"/>
    <w:rsid w:val="00F96A22"/>
    <w:rsid w:val="00FA20EE"/>
    <w:rsid w:val="00FF7076"/>
    <w:rsid w:val="080647D6"/>
    <w:rsid w:val="0A6E5D8A"/>
    <w:rsid w:val="0B167077"/>
    <w:rsid w:val="0E571581"/>
    <w:rsid w:val="120C7CAB"/>
    <w:rsid w:val="13BB36C2"/>
    <w:rsid w:val="1BDA6868"/>
    <w:rsid w:val="1D045256"/>
    <w:rsid w:val="1FEB2BFF"/>
    <w:rsid w:val="25F51657"/>
    <w:rsid w:val="26605A49"/>
    <w:rsid w:val="27D9165D"/>
    <w:rsid w:val="287D51F1"/>
    <w:rsid w:val="2C1A392C"/>
    <w:rsid w:val="2CBA23B5"/>
    <w:rsid w:val="36BD0FE4"/>
    <w:rsid w:val="37EB3C5B"/>
    <w:rsid w:val="38BE7870"/>
    <w:rsid w:val="3B4C4788"/>
    <w:rsid w:val="3C791E9A"/>
    <w:rsid w:val="3E5E3444"/>
    <w:rsid w:val="3FB02486"/>
    <w:rsid w:val="400338DD"/>
    <w:rsid w:val="413B7E37"/>
    <w:rsid w:val="44C958EF"/>
    <w:rsid w:val="47C01DA9"/>
    <w:rsid w:val="483367FC"/>
    <w:rsid w:val="4A2C1FD5"/>
    <w:rsid w:val="4A345118"/>
    <w:rsid w:val="4C0A0767"/>
    <w:rsid w:val="50B7296E"/>
    <w:rsid w:val="521E1A60"/>
    <w:rsid w:val="526F11AB"/>
    <w:rsid w:val="52FD73A4"/>
    <w:rsid w:val="55054D2A"/>
    <w:rsid w:val="55DE533D"/>
    <w:rsid w:val="55F93719"/>
    <w:rsid w:val="56B542C8"/>
    <w:rsid w:val="586F2559"/>
    <w:rsid w:val="58E24202"/>
    <w:rsid w:val="5D543F38"/>
    <w:rsid w:val="60BE30FF"/>
    <w:rsid w:val="61C415A4"/>
    <w:rsid w:val="65CF7387"/>
    <w:rsid w:val="6B9E01E0"/>
    <w:rsid w:val="6F7D3289"/>
    <w:rsid w:val="72F97650"/>
    <w:rsid w:val="76DC3890"/>
    <w:rsid w:val="79D42883"/>
    <w:rsid w:val="7F9932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2EB22"/>
  <w15:docId w15:val="{1B9D871C-CFD2-4B55-8C6B-A682EC1C7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jc w:val="center"/>
      <w:outlineLvl w:val="0"/>
    </w:pPr>
    <w:rPr>
      <w:kern w:val="44"/>
      <w:sz w:val="44"/>
    </w:rPr>
  </w:style>
  <w:style w:type="paragraph" w:styleId="4">
    <w:name w:val="heading 4"/>
    <w:basedOn w:val="a"/>
    <w:next w:val="a"/>
    <w:qFormat/>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nhideWhenUsed/>
    <w:qFormat/>
    <w:pPr>
      <w:spacing w:after="120"/>
    </w:pPr>
  </w:style>
  <w:style w:type="paragraph" w:styleId="a4">
    <w:name w:val="Document Map"/>
    <w:basedOn w:val="a"/>
    <w:link w:val="a5"/>
    <w:uiPriority w:val="99"/>
    <w:semiHidden/>
    <w:unhideWhenUsed/>
    <w:qFormat/>
    <w:rPr>
      <w:rFonts w:ascii="宋体" w:eastAsia="宋体"/>
      <w:sz w:val="18"/>
      <w:szCs w:val="18"/>
    </w:rPr>
  </w:style>
  <w:style w:type="paragraph" w:styleId="a6">
    <w:name w:val="annotation text"/>
    <w:basedOn w:val="a"/>
    <w:link w:val="a7"/>
    <w:uiPriority w:val="99"/>
    <w:unhideWhenUsed/>
    <w:qFormat/>
    <w:pPr>
      <w:jc w:val="left"/>
    </w:pPr>
  </w:style>
  <w:style w:type="paragraph" w:styleId="a8">
    <w:name w:val="Body Text Indent"/>
    <w:basedOn w:val="a"/>
    <w:next w:val="a9"/>
    <w:link w:val="aa"/>
    <w:unhideWhenUsed/>
    <w:qFormat/>
    <w:pPr>
      <w:spacing w:after="120"/>
      <w:ind w:leftChars="200" w:left="420"/>
    </w:pPr>
    <w:rPr>
      <w:rFonts w:ascii="Calibri" w:eastAsia="宋体" w:hAnsi="Calibri" w:cs="Times New Roman"/>
    </w:rPr>
  </w:style>
  <w:style w:type="paragraph" w:styleId="a9">
    <w:name w:val="envelope return"/>
    <w:basedOn w:val="a"/>
    <w:uiPriority w:val="99"/>
    <w:unhideWhenUsed/>
    <w:qFormat/>
    <w:pPr>
      <w:snapToGrid w:val="0"/>
    </w:pPr>
    <w:rPr>
      <w:rFonts w:ascii="Arial" w:hAnsi="Arial"/>
    </w:r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Normal (Web)"/>
    <w:basedOn w:val="a"/>
    <w:link w:val="af2"/>
    <w:qFormat/>
    <w:pPr>
      <w:widowControl/>
      <w:spacing w:before="100" w:beforeAutospacing="1" w:after="100" w:afterAutospacing="1"/>
      <w:jc w:val="left"/>
    </w:pPr>
    <w:rPr>
      <w:rFonts w:ascii="宋体" w:hAnsi="宋体"/>
      <w:sz w:val="24"/>
      <w:szCs w:val="24"/>
    </w:rPr>
  </w:style>
  <w:style w:type="paragraph" w:styleId="af3">
    <w:name w:val="annotation subject"/>
    <w:basedOn w:val="a6"/>
    <w:next w:val="a6"/>
    <w:link w:val="af4"/>
    <w:uiPriority w:val="99"/>
    <w:semiHidden/>
    <w:unhideWhenUsed/>
    <w:qFormat/>
    <w:rPr>
      <w:b/>
      <w:bCs/>
    </w:rPr>
  </w:style>
  <w:style w:type="paragraph" w:styleId="af5">
    <w:name w:val="Body Text First Indent"/>
    <w:basedOn w:val="a0"/>
    <w:uiPriority w:val="99"/>
    <w:unhideWhenUsed/>
    <w:qFormat/>
    <w:pPr>
      <w:ind w:firstLineChars="100" w:firstLine="420"/>
    </w:pPr>
    <w:rPr>
      <w:rFonts w:ascii="Times New Roman" w:eastAsia="楷体_GB2312"/>
      <w:sz w:val="26"/>
    </w:rPr>
  </w:style>
  <w:style w:type="paragraph" w:styleId="2">
    <w:name w:val="Body Text First Indent 2"/>
    <w:basedOn w:val="a8"/>
    <w:next w:val="a"/>
    <w:uiPriority w:val="99"/>
    <w:unhideWhenUsed/>
    <w:qFormat/>
    <w:pPr>
      <w:ind w:firstLineChars="200" w:firstLine="420"/>
    </w:pPr>
    <w:rPr>
      <w:szCs w:val="24"/>
    </w:rPr>
  </w:style>
  <w:style w:type="table" w:styleId="af6">
    <w:name w:val="Table Grid"/>
    <w:basedOn w:val="a2"/>
    <w:uiPriority w:val="59"/>
    <w:semiHidden/>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qFormat/>
    <w:rPr>
      <w:b/>
      <w:bCs/>
    </w:rPr>
  </w:style>
  <w:style w:type="character" w:styleId="af8">
    <w:name w:val="annotation reference"/>
    <w:basedOn w:val="a1"/>
    <w:uiPriority w:val="99"/>
    <w:semiHidden/>
    <w:unhideWhenUsed/>
    <w:qFormat/>
    <w:rPr>
      <w:sz w:val="21"/>
      <w:szCs w:val="21"/>
    </w:rPr>
  </w:style>
  <w:style w:type="character" w:customStyle="1" w:styleId="af2">
    <w:name w:val="普通(网站) 字符"/>
    <w:link w:val="af1"/>
    <w:qFormat/>
    <w:rPr>
      <w:rFonts w:ascii="宋体" w:hAnsi="宋体"/>
      <w:sz w:val="24"/>
      <w:szCs w:val="24"/>
    </w:rPr>
  </w:style>
  <w:style w:type="character" w:customStyle="1" w:styleId="af0">
    <w:name w:val="页眉 字符"/>
    <w:basedOn w:val="a1"/>
    <w:link w:val="af"/>
    <w:uiPriority w:val="99"/>
    <w:qFormat/>
    <w:rPr>
      <w:sz w:val="18"/>
      <w:szCs w:val="18"/>
    </w:rPr>
  </w:style>
  <w:style w:type="character" w:customStyle="1" w:styleId="ae">
    <w:name w:val="页脚 字符"/>
    <w:basedOn w:val="a1"/>
    <w:link w:val="ad"/>
    <w:uiPriority w:val="99"/>
    <w:qFormat/>
    <w:rPr>
      <w:sz w:val="18"/>
      <w:szCs w:val="18"/>
    </w:rPr>
  </w:style>
  <w:style w:type="character" w:customStyle="1" w:styleId="aa">
    <w:name w:val="正文文本缩进 字符"/>
    <w:basedOn w:val="a1"/>
    <w:link w:val="a8"/>
    <w:qFormat/>
    <w:rPr>
      <w:rFonts w:ascii="Calibri" w:eastAsia="宋体" w:hAnsi="Calibri" w:cs="Times New Roman"/>
    </w:rPr>
  </w:style>
  <w:style w:type="character" w:customStyle="1" w:styleId="a5">
    <w:name w:val="文档结构图 字符"/>
    <w:basedOn w:val="a1"/>
    <w:link w:val="a4"/>
    <w:uiPriority w:val="99"/>
    <w:semiHidden/>
    <w:qFormat/>
    <w:rPr>
      <w:rFonts w:ascii="宋体" w:eastAsia="宋体"/>
      <w:sz w:val="18"/>
      <w:szCs w:val="18"/>
    </w:rPr>
  </w:style>
  <w:style w:type="paragraph" w:styleId="af9">
    <w:name w:val="List Paragraph"/>
    <w:basedOn w:val="a"/>
    <w:uiPriority w:val="34"/>
    <w:qFormat/>
    <w:pPr>
      <w:ind w:firstLineChars="200" w:firstLine="420"/>
    </w:p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character" w:customStyle="1" w:styleId="ac">
    <w:name w:val="批注框文本 字符"/>
    <w:basedOn w:val="a1"/>
    <w:link w:val="ab"/>
    <w:uiPriority w:val="99"/>
    <w:semiHidden/>
    <w:qFormat/>
    <w:rPr>
      <w:sz w:val="18"/>
      <w:szCs w:val="18"/>
    </w:rPr>
  </w:style>
  <w:style w:type="character" w:customStyle="1" w:styleId="a7">
    <w:name w:val="批注文字 字符"/>
    <w:basedOn w:val="a1"/>
    <w:link w:val="a6"/>
    <w:uiPriority w:val="99"/>
    <w:qFormat/>
  </w:style>
  <w:style w:type="character" w:customStyle="1" w:styleId="af4">
    <w:name w:val="批注主题 字符"/>
    <w:basedOn w:val="a7"/>
    <w:link w:val="af3"/>
    <w:uiPriority w:val="99"/>
    <w:semiHidden/>
    <w:qFormat/>
    <w:rPr>
      <w:b/>
      <w:bCs/>
    </w:rPr>
  </w:style>
  <w:style w:type="paragraph" w:customStyle="1" w:styleId="afa">
    <w:name w:val="无格式正文"/>
    <w:basedOn w:val="a"/>
    <w:qFormat/>
  </w:style>
  <w:style w:type="paragraph" w:customStyle="1" w:styleId="5">
    <w:name w:val="列出段落5"/>
    <w:basedOn w:val="a"/>
    <w:uiPriority w:val="99"/>
    <w:qFormat/>
    <w:pPr>
      <w:ind w:firstLineChars="200" w:firstLine="420"/>
    </w:pPr>
  </w:style>
  <w:style w:type="paragraph" w:customStyle="1" w:styleId="msonormalcxspmiddle">
    <w:name w:val="msonormalcxspmiddle"/>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font01">
    <w:name w:val="font01"/>
    <w:basedOn w:val="a1"/>
    <w:qFormat/>
    <w:rPr>
      <w:rFonts w:ascii="宋体" w:eastAsia="宋体" w:hAnsi="宋体" w:cs="宋体" w:hint="eastAsia"/>
      <w:color w:val="000000"/>
      <w:sz w:val="24"/>
      <w:szCs w:val="24"/>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31">
    <w:name w:val="font31"/>
    <w:basedOn w:val="a1"/>
    <w:qFormat/>
    <w:rPr>
      <w:rFonts w:ascii="等线" w:eastAsia="等线" w:hAnsi="等线" w:cs="等线"/>
      <w:color w:val="000000"/>
      <w:sz w:val="24"/>
      <w:szCs w:val="24"/>
      <w:u w:val="none"/>
    </w:rPr>
  </w:style>
  <w:style w:type="paragraph" w:customStyle="1" w:styleId="TableText">
    <w:name w:val="Table Text"/>
    <w:basedOn w:val="a"/>
    <w:semiHidden/>
    <w:qFormat/>
    <w:rPr>
      <w:rFonts w:ascii="宋体" w:eastAsia="宋体" w:hAnsi="宋体" w:cs="宋体"/>
      <w:szCs w:val="21"/>
      <w:lang w:eastAsia="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0FED2-E250-4DEC-8872-86688EE29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1513</Words>
  <Characters>8630</Characters>
  <Application>Microsoft Office Word</Application>
  <DocSecurity>0</DocSecurity>
  <Lines>71</Lines>
  <Paragraphs>20</Paragraphs>
  <ScaleCrop>false</ScaleCrop>
  <Company>CHINA</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理 路</cp:lastModifiedBy>
  <cp:revision>7</cp:revision>
  <cp:lastPrinted>2023-06-13T01:23:00Z</cp:lastPrinted>
  <dcterms:created xsi:type="dcterms:W3CDTF">2024-08-21T07:26:00Z</dcterms:created>
  <dcterms:modified xsi:type="dcterms:W3CDTF">2024-08-21T08:51:00Z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CB6242EFD5014921918686E3E1F361C3_13</vt:lpwstr>
  </property>
</Properties>
</file>